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0" w:type="dxa"/>
        <w:tblCellMar>
          <w:left w:w="0" w:type="dxa"/>
          <w:right w:w="0" w:type="dxa"/>
        </w:tblCellMar>
        <w:tblLook w:val="04A0" w:firstRow="1" w:lastRow="0" w:firstColumn="1" w:lastColumn="0" w:noHBand="0" w:noVBand="1"/>
      </w:tblPr>
      <w:tblGrid>
        <w:gridCol w:w="10800"/>
      </w:tblGrid>
      <w:tr w:rsidR="00F969AE" w:rsidRPr="00F969AE" w14:paraId="0D393280" w14:textId="77777777" w:rsidTr="00F969AE">
        <w:trPr>
          <w:tblCellSpacing w:w="0" w:type="dxa"/>
        </w:trPr>
        <w:tc>
          <w:tcPr>
            <w:tcW w:w="0" w:type="auto"/>
            <w:hideMark/>
          </w:tcPr>
          <w:p w14:paraId="5CEB89CF" w14:textId="77777777" w:rsidR="00F969AE" w:rsidRPr="00F969AE" w:rsidRDefault="00F969AE" w:rsidP="00F969AE">
            <w:pPr>
              <w:spacing w:beforeAutospacing="1" w:afterAutospacing="1"/>
              <w:jc w:val="center"/>
              <w:outlineLvl w:val="0"/>
              <w:rPr>
                <w:rFonts w:ascii="Arial" w:eastAsia="Times New Roman" w:hAnsi="Arial" w:cs="Times New Roman"/>
                <w:b/>
                <w:bCs/>
                <w:color w:val="000000"/>
                <w:kern w:val="36"/>
                <w:sz w:val="28"/>
                <w:szCs w:val="28"/>
                <w:u w:val="single"/>
              </w:rPr>
            </w:pPr>
            <w:r w:rsidRPr="00F969AE">
              <w:rPr>
                <w:rFonts w:ascii="Arial" w:eastAsia="Times New Roman" w:hAnsi="Arial" w:cs="Times New Roman"/>
                <w:b/>
                <w:bCs/>
                <w:color w:val="000000"/>
                <w:kern w:val="36"/>
                <w:sz w:val="28"/>
                <w:szCs w:val="28"/>
                <w:u w:val="single"/>
              </w:rPr>
              <w:t>Pedigree Analysis</w:t>
            </w:r>
          </w:p>
          <w:p w14:paraId="5312AB4E" w14:textId="77777777" w:rsidR="00F969AE" w:rsidRPr="00F969AE" w:rsidRDefault="00F969AE" w:rsidP="00F969AE">
            <w:pPr>
              <w:spacing w:before="100" w:beforeAutospacing="1" w:after="100" w:afterAutospacing="1"/>
              <w:outlineLvl w:val="0"/>
              <w:rPr>
                <w:rFonts w:ascii="Arial" w:eastAsia="Times New Roman" w:hAnsi="Arial" w:cs="Times New Roman"/>
                <w:b/>
                <w:bCs/>
                <w:color w:val="000000"/>
                <w:kern w:val="36"/>
                <w:sz w:val="28"/>
                <w:szCs w:val="28"/>
                <w:u w:val="single"/>
              </w:rPr>
            </w:pPr>
            <w:r w:rsidRPr="00F969AE">
              <w:rPr>
                <w:rFonts w:ascii="Arial" w:eastAsia="Times New Roman" w:hAnsi="Arial" w:cs="Times New Roman"/>
                <w:b/>
                <w:bCs/>
                <w:color w:val="000000"/>
                <w:kern w:val="36"/>
                <w:sz w:val="28"/>
                <w:szCs w:val="28"/>
                <w:u w:val="single"/>
              </w:rPr>
              <w:t>Introduction</w:t>
            </w:r>
          </w:p>
          <w:p w14:paraId="0E42B8C3" w14:textId="77777777" w:rsidR="00F969AE" w:rsidRPr="00F969AE" w:rsidRDefault="00F969AE" w:rsidP="00F969AE">
            <w:pPr>
              <w:spacing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A pedigree is a diagram of family relationships that uses symbols to represent people and lines to represent genetic relationships. These diagrams make it easier to visualize relationships within families, particularly large extended families. Pedigrees are often used to determine the mode of inheritance (dominant, recessive, etc.) of genetic diseases. A sample pedigree is below.</w:t>
            </w:r>
          </w:p>
          <w:p w14:paraId="30B6DA1F" w14:textId="77777777" w:rsidR="00F969AE" w:rsidRPr="00F969AE" w:rsidRDefault="00F969AE" w:rsidP="00F969AE">
            <w:pPr>
              <w:spacing w:beforeAutospacing="1" w:afterAutospacing="1"/>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136AF998" wp14:editId="4BF8BDC4">
                  <wp:extent cx="1600200" cy="1359392"/>
                  <wp:effectExtent l="0" t="0" r="0" b="12700"/>
                  <wp:docPr id="1" name="Picture 1" descr="http://faculty.clintoncc.suny.edu/faculty/michael.gregory/files/Bio%20101/Bio%20101%20Lectures/genetics-%20human%20genetics/img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aculty.clintoncc.suny.edu/faculty/michael.gregory/files/Bio%20101/Bio%20101%20Lectures/genetics-%20human%20genetics/img009.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00698" cy="1359815"/>
                          </a:xfrm>
                          <a:prstGeom prst="rect">
                            <a:avLst/>
                          </a:prstGeom>
                          <a:noFill/>
                          <a:ln>
                            <a:noFill/>
                          </a:ln>
                        </pic:spPr>
                      </pic:pic>
                    </a:graphicData>
                  </a:graphic>
                </wp:inline>
              </w:drawing>
            </w:r>
          </w:p>
          <w:p w14:paraId="71DAA376"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In a pedigree, squares represent males and circles represent females. Horizontal lines connecting a male and female represent mating. Vertical lines extending downward from a couple represent their children. Subsequent generations are therefore written underneath the parental generations and the oldest individuals are found at the top of the pedigree.</w:t>
            </w:r>
          </w:p>
          <w:p w14:paraId="6BBDDBA7"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If the purpose of a pedigree is to analyze the pattern of inheritance of a particular trait, it is customary to shade in the symbol of all individuals that possess this trait.</w:t>
            </w:r>
          </w:p>
          <w:p w14:paraId="6DA0842F"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In the pedigree above, the grandparents had two children, a son and a daughter. The son had the trait in question. One of his four children also had the trait.</w:t>
            </w:r>
          </w:p>
          <w:p w14:paraId="41FBFC48"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In the exercises below, assume that the trait in question is a genetic disease or abnormality. We will learn patterns of inheritance that have the following modes of inheritance:</w:t>
            </w:r>
          </w:p>
          <w:p w14:paraId="7B0A1DB6" w14:textId="77777777" w:rsidR="001A4949" w:rsidRDefault="00F969AE" w:rsidP="00F969AE">
            <w:pPr>
              <w:spacing w:beforeAutospacing="1" w:afterAutospacing="1"/>
              <w:rPr>
                <w:rFonts w:ascii="Times New Roman" w:hAnsi="Times New Roman" w:cs="Times New Roman"/>
                <w:sz w:val="20"/>
                <w:szCs w:val="20"/>
              </w:rPr>
            </w:pPr>
            <w:proofErr w:type="gramStart"/>
            <w:r w:rsidRPr="00F969AE">
              <w:rPr>
                <w:rFonts w:ascii="Times New Roman" w:hAnsi="Times New Roman" w:cs="Times New Roman"/>
                <w:sz w:val="20"/>
                <w:szCs w:val="20"/>
              </w:rPr>
              <w:t>autosomal</w:t>
            </w:r>
            <w:proofErr w:type="gramEnd"/>
            <w:r w:rsidRPr="00F969AE">
              <w:rPr>
                <w:rFonts w:ascii="Times New Roman" w:hAnsi="Times New Roman" w:cs="Times New Roman"/>
                <w:sz w:val="20"/>
                <w:szCs w:val="20"/>
              </w:rPr>
              <w:t xml:space="preserve"> dominant</w:t>
            </w:r>
            <w:r w:rsidRPr="00F969AE">
              <w:rPr>
                <w:rFonts w:ascii="Times New Roman" w:hAnsi="Times New Roman" w:cs="Times New Roman"/>
                <w:sz w:val="20"/>
                <w:szCs w:val="20"/>
              </w:rPr>
              <w:br/>
              <w:t>autosomal recessive</w:t>
            </w:r>
            <w:r w:rsidRPr="00F969AE">
              <w:rPr>
                <w:rFonts w:ascii="Times New Roman" w:hAnsi="Times New Roman" w:cs="Times New Roman"/>
                <w:sz w:val="20"/>
                <w:szCs w:val="20"/>
              </w:rPr>
              <w:br/>
              <w:t>X-linked recessive</w:t>
            </w:r>
          </w:p>
          <w:p w14:paraId="4E22BADD" w14:textId="77777777" w:rsidR="001A4949" w:rsidRPr="00F969AE" w:rsidRDefault="001A4949" w:rsidP="00F969AE">
            <w:pPr>
              <w:spacing w:beforeAutospacing="1" w:afterAutospacing="1"/>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3AF95156" wp14:editId="387D14B2">
                  <wp:extent cx="3543300" cy="1183598"/>
                  <wp:effectExtent l="0" t="0" r="0" b="10795"/>
                  <wp:docPr id="152"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46763" cy="1184755"/>
                          </a:xfrm>
                          <a:prstGeom prst="rect">
                            <a:avLst/>
                          </a:prstGeom>
                          <a:noFill/>
                          <a:ln>
                            <a:noFill/>
                          </a:ln>
                        </pic:spPr>
                      </pic:pic>
                    </a:graphicData>
                  </a:graphic>
                </wp:inline>
              </w:drawing>
            </w:r>
          </w:p>
          <w:p w14:paraId="256791EB" w14:textId="77777777" w:rsidR="00F969AE" w:rsidRPr="00F969AE" w:rsidRDefault="00F969AE" w:rsidP="00F969AE">
            <w:pPr>
              <w:spacing w:before="100" w:beforeAutospacing="1" w:after="100" w:afterAutospacing="1"/>
              <w:outlineLvl w:val="0"/>
              <w:rPr>
                <w:rFonts w:ascii="Arial" w:eastAsia="Times New Roman" w:hAnsi="Arial" w:cs="Times New Roman"/>
                <w:b/>
                <w:bCs/>
                <w:color w:val="000000"/>
                <w:kern w:val="36"/>
                <w:sz w:val="28"/>
                <w:szCs w:val="28"/>
                <w:u w:val="single"/>
              </w:rPr>
            </w:pPr>
            <w:r w:rsidRPr="00F969AE">
              <w:rPr>
                <w:rFonts w:ascii="Arial" w:eastAsia="Times New Roman" w:hAnsi="Arial" w:cs="Times New Roman"/>
                <w:b/>
                <w:bCs/>
                <w:color w:val="000000"/>
                <w:kern w:val="36"/>
                <w:sz w:val="28"/>
                <w:szCs w:val="28"/>
                <w:u w:val="single"/>
              </w:rPr>
              <w:t>Developing Conclusions About Different Modes of Inheritance</w:t>
            </w:r>
          </w:p>
          <w:p w14:paraId="1155B1DA" w14:textId="77777777" w:rsidR="00F969AE" w:rsidRPr="00F969AE" w:rsidRDefault="00F969AE" w:rsidP="00F969AE">
            <w:pPr>
              <w:spacing w:before="100" w:beforeAutospacing="1" w:after="100" w:afterAutospacing="1"/>
              <w:outlineLvl w:val="1"/>
              <w:rPr>
                <w:rFonts w:ascii="Arial" w:eastAsia="Times New Roman" w:hAnsi="Arial" w:cs="Times New Roman"/>
                <w:b/>
                <w:bCs/>
                <w:color w:val="000000"/>
              </w:rPr>
            </w:pPr>
            <w:r w:rsidRPr="00F969AE">
              <w:rPr>
                <w:rFonts w:ascii="Arial" w:eastAsia="Times New Roman" w:hAnsi="Arial" w:cs="Times New Roman"/>
                <w:b/>
                <w:bCs/>
                <w:color w:val="000000"/>
              </w:rPr>
              <w:t>Autosomal Dominant</w:t>
            </w:r>
          </w:p>
          <w:p w14:paraId="1F94A4A1" w14:textId="77777777" w:rsidR="00F969AE" w:rsidRPr="00F969AE" w:rsidRDefault="00F969AE" w:rsidP="00F969AE">
            <w:pPr>
              <w:spacing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1. The pedigree below is for a genetic disease or abnormality. We do not yet know if it is dominant or recessive. We will determine if it is possible that the trait is autosomal dominant. If the trait were dominant, we would use the following designations:</w:t>
            </w:r>
          </w:p>
          <w:p w14:paraId="247C8351" w14:textId="77777777" w:rsidR="00F969AE" w:rsidRPr="00F969AE" w:rsidRDefault="00F969AE" w:rsidP="00F969AE">
            <w:pPr>
              <w:spacing w:beforeAutospacing="1" w:afterAutospacing="1"/>
              <w:rPr>
                <w:rFonts w:ascii="Times New Roman" w:hAnsi="Times New Roman" w:cs="Times New Roman"/>
                <w:sz w:val="20"/>
                <w:szCs w:val="20"/>
              </w:rPr>
            </w:pPr>
            <w:r w:rsidRPr="00F969AE">
              <w:rPr>
                <w:rFonts w:ascii="Times New Roman" w:hAnsi="Times New Roman" w:cs="Times New Roman"/>
                <w:sz w:val="20"/>
                <w:szCs w:val="20"/>
              </w:rPr>
              <w:t>A = the trait (a genetic disease or abnormality, dominant)</w:t>
            </w:r>
            <w:r w:rsidRPr="00F969AE">
              <w:rPr>
                <w:rFonts w:ascii="Times New Roman" w:hAnsi="Times New Roman" w:cs="Times New Roman"/>
                <w:sz w:val="20"/>
                <w:szCs w:val="20"/>
              </w:rPr>
              <w:br/>
              <w:t>a = normal (recessive)</w:t>
            </w:r>
          </w:p>
          <w:p w14:paraId="57C67132"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If the trait were recessive, we would use the following designations:</w:t>
            </w:r>
          </w:p>
          <w:p w14:paraId="72F182E6" w14:textId="77777777" w:rsidR="00F969AE" w:rsidRPr="00F969AE" w:rsidRDefault="00F969AE" w:rsidP="00F969AE">
            <w:pPr>
              <w:spacing w:beforeAutospacing="1" w:afterAutospacing="1"/>
              <w:rPr>
                <w:rFonts w:ascii="Times New Roman" w:hAnsi="Times New Roman" w:cs="Times New Roman"/>
                <w:sz w:val="20"/>
                <w:szCs w:val="20"/>
              </w:rPr>
            </w:pPr>
            <w:r w:rsidRPr="00F969AE">
              <w:rPr>
                <w:rFonts w:ascii="Times New Roman" w:hAnsi="Times New Roman" w:cs="Times New Roman"/>
                <w:sz w:val="20"/>
                <w:szCs w:val="20"/>
              </w:rPr>
              <w:t>A = normal (dominant)</w:t>
            </w:r>
            <w:r w:rsidRPr="00F969AE">
              <w:rPr>
                <w:rFonts w:ascii="Times New Roman" w:hAnsi="Times New Roman" w:cs="Times New Roman"/>
                <w:sz w:val="20"/>
                <w:szCs w:val="20"/>
              </w:rPr>
              <w:br/>
            </w:r>
            <w:r w:rsidRPr="00F969AE">
              <w:rPr>
                <w:rFonts w:ascii="Times New Roman" w:hAnsi="Times New Roman" w:cs="Times New Roman"/>
                <w:sz w:val="20"/>
                <w:szCs w:val="20"/>
              </w:rPr>
              <w:lastRenderedPageBreak/>
              <w:t>a = the trait (a genetic disease or abnormality, recessive)</w:t>
            </w:r>
          </w:p>
          <w:p w14:paraId="3637956F"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a) Assume for the moment that the trait is dominant (we don't know yet). The pedigree shows that three of the individuals have the recessive (normal) phenotype and one individual has the dominant (abnormal) phenotype. Write the genotype of the affected (abnormal) individual next to her symbol in the pedigree below. If you only know one of the genes (letters), use a  "?" for the unknown letter. Write the genotype of the three recessive individuals next to their symbols. As you write the genotypes, keep in mind that the pedigree may not be possible for a dominant trait.</w:t>
            </w:r>
          </w:p>
          <w:p w14:paraId="0D6CA21D" w14:textId="77777777" w:rsidR="00F969AE" w:rsidRPr="00F969AE" w:rsidRDefault="00F969AE" w:rsidP="00F969AE">
            <w:pPr>
              <w:spacing w:beforeAutospacing="1" w:afterAutospacing="1"/>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12F3FA14" wp14:editId="71F16435">
                  <wp:extent cx="800100" cy="840104"/>
                  <wp:effectExtent l="0" t="0" r="0" b="0"/>
                  <wp:docPr id="2" name="Picture 2" descr="http://faculty.clintoncc.suny.edu/faculty/michael.gregory/files/Bio%20101/Bio%20101%20Laboratory/pedigree%20analysis/Image3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aculty.clintoncc.suny.edu/faculty/michael.gregory/files/Bio%20101/Bio%20101%20Laboratory/pedigree%20analysis/Image398.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485" cy="840508"/>
                          </a:xfrm>
                          <a:prstGeom prst="rect">
                            <a:avLst/>
                          </a:prstGeom>
                          <a:noFill/>
                          <a:ln>
                            <a:noFill/>
                          </a:ln>
                        </pic:spPr>
                      </pic:pic>
                    </a:graphicData>
                  </a:graphic>
                </wp:inline>
              </w:drawing>
            </w:r>
          </w:p>
          <w:p w14:paraId="1B93DD66"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b) Is it possible that the pedigree above is for an autosomal dominant trait?</w:t>
            </w:r>
          </w:p>
          <w:p w14:paraId="12A141A3"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c) Write the genotypes next to the symbol for each person in the pedigree below assuming that it is for a dominant trait. </w:t>
            </w:r>
          </w:p>
          <w:p w14:paraId="4F5FCACD" w14:textId="77777777" w:rsidR="00F969AE" w:rsidRPr="00F969AE" w:rsidRDefault="00F969AE" w:rsidP="00F969AE">
            <w:pPr>
              <w:spacing w:beforeAutospacing="1" w:afterAutospacing="1"/>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4F0D94CB" wp14:editId="0F615FEC">
                  <wp:extent cx="802718" cy="876300"/>
                  <wp:effectExtent l="0" t="0" r="10160" b="0"/>
                  <wp:docPr id="3" name="Picture 3" descr="http://faculty.clintoncc.suny.edu/faculty/michael.gregory/files/Bio%20101/Bio%20101%20Laboratory/pedigree%20analysis/pedigr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aculty.clintoncc.suny.edu/faculty/michael.gregory/files/Bio%20101/Bio%20101%20Laboratory/pedigree%20analysis/pedigr5.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2718" cy="876300"/>
                          </a:xfrm>
                          <a:prstGeom prst="rect">
                            <a:avLst/>
                          </a:prstGeom>
                          <a:noFill/>
                          <a:ln>
                            <a:noFill/>
                          </a:ln>
                        </pic:spPr>
                      </pic:pic>
                    </a:graphicData>
                  </a:graphic>
                </wp:inline>
              </w:drawing>
            </w:r>
          </w:p>
          <w:p w14:paraId="28F40A58"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d) Is it possible that this pedigree is for an autosomal dominant trait?</w:t>
            </w:r>
          </w:p>
          <w:p w14:paraId="353D8CB7"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e) What can you conclude from these two examples about the parents of a child that has a dominant characteristic? Put your answer to this question in the summary table (item #1) in the answer sheet.</w:t>
            </w:r>
          </w:p>
          <w:p w14:paraId="154C0B8B"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2. We will determine if the pedigree below can be for a trait that is autosomal dominant. Use "A" and "a" as you did for the pedigrees above.</w:t>
            </w:r>
          </w:p>
          <w:p w14:paraId="21639CC7"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a) Write the genotype of each individual next to the symbol.</w:t>
            </w:r>
          </w:p>
          <w:p w14:paraId="05824A80" w14:textId="77777777" w:rsidR="00F969AE" w:rsidRPr="00F969AE" w:rsidRDefault="00F969AE" w:rsidP="00F969AE">
            <w:pPr>
              <w:spacing w:beforeAutospacing="1" w:afterAutospacing="1"/>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6B14C501" wp14:editId="05549ECD">
                  <wp:extent cx="914400" cy="990599"/>
                  <wp:effectExtent l="0" t="0" r="0" b="635"/>
                  <wp:docPr id="4" name="Picture 4" descr="http://faculty.clintoncc.suny.edu/faculty/michael.gregory/files/Bio%20101/Bio%20101%20Laboratory/pedigree%20analysis/pedigr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aculty.clintoncc.suny.edu/faculty/michael.gregory/files/Bio%20101/Bio%20101%20Laboratory/pedigree%20analysis/pedigr1.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799" cy="991032"/>
                          </a:xfrm>
                          <a:prstGeom prst="rect">
                            <a:avLst/>
                          </a:prstGeom>
                          <a:noFill/>
                          <a:ln>
                            <a:noFill/>
                          </a:ln>
                        </pic:spPr>
                      </pic:pic>
                    </a:graphicData>
                  </a:graphic>
                </wp:inline>
              </w:drawing>
            </w:r>
          </w:p>
          <w:p w14:paraId="7270B98F"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b) Is it possible that this pedigree is for an autosomal dominant trait?</w:t>
            </w:r>
          </w:p>
          <w:p w14:paraId="698B9177" w14:textId="77777777" w:rsidR="00F969AE" w:rsidRPr="00F969AE" w:rsidRDefault="00F969AE" w:rsidP="00F969AE">
            <w:pPr>
              <w:spacing w:before="100" w:beforeAutospacing="1" w:afterAutospacing="1"/>
              <w:rPr>
                <w:rFonts w:ascii="Times New Roman" w:hAnsi="Times New Roman" w:cs="Times New Roman"/>
                <w:sz w:val="20"/>
                <w:szCs w:val="20"/>
              </w:rPr>
            </w:pPr>
            <w:r w:rsidRPr="00F969AE">
              <w:rPr>
                <w:rFonts w:ascii="Times New Roman" w:hAnsi="Times New Roman" w:cs="Times New Roman"/>
                <w:sz w:val="20"/>
                <w:szCs w:val="20"/>
              </w:rPr>
              <w:t>c) In conclusion, can two individuals that have an autosomal dominant trait have unaffected children? Put your answer to this question in the summary table (item #2) in the answer sheet.</w:t>
            </w:r>
          </w:p>
          <w:p w14:paraId="2A587F70" w14:textId="77777777" w:rsidR="00F969AE" w:rsidRPr="00F969AE" w:rsidRDefault="00F969AE" w:rsidP="00F969AE">
            <w:pPr>
              <w:spacing w:before="100" w:beforeAutospacing="1" w:after="100" w:afterAutospacing="1"/>
              <w:outlineLvl w:val="1"/>
              <w:rPr>
                <w:rFonts w:ascii="Arial" w:eastAsia="Times New Roman" w:hAnsi="Arial" w:cs="Times New Roman"/>
                <w:b/>
                <w:bCs/>
                <w:color w:val="000000"/>
              </w:rPr>
            </w:pPr>
            <w:r w:rsidRPr="00F969AE">
              <w:rPr>
                <w:rFonts w:ascii="Arial" w:eastAsia="Times New Roman" w:hAnsi="Arial" w:cs="Times New Roman"/>
                <w:b/>
                <w:bCs/>
                <w:color w:val="000000"/>
              </w:rPr>
              <w:t> Autosomal Recessive</w:t>
            </w:r>
          </w:p>
          <w:p w14:paraId="201DB32C" w14:textId="77777777" w:rsidR="00F969AE" w:rsidRPr="00F969AE" w:rsidRDefault="00F969AE" w:rsidP="00F969AE">
            <w:pPr>
              <w:spacing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3. We will determine if the pedigree below can be for a trait that is autosomal recessive. Use the following designations:</w:t>
            </w:r>
          </w:p>
          <w:p w14:paraId="2E6F5D67" w14:textId="77777777" w:rsidR="00F969AE" w:rsidRPr="00F969AE" w:rsidRDefault="00F969AE" w:rsidP="00F969AE">
            <w:pPr>
              <w:spacing w:beforeAutospacing="1" w:afterAutospacing="1"/>
              <w:rPr>
                <w:rFonts w:ascii="Times New Roman" w:hAnsi="Times New Roman" w:cs="Times New Roman"/>
                <w:sz w:val="20"/>
                <w:szCs w:val="20"/>
              </w:rPr>
            </w:pPr>
            <w:r w:rsidRPr="00F969AE">
              <w:rPr>
                <w:rFonts w:ascii="Times New Roman" w:hAnsi="Times New Roman" w:cs="Times New Roman"/>
                <w:sz w:val="20"/>
                <w:szCs w:val="20"/>
              </w:rPr>
              <w:t>A = normal</w:t>
            </w:r>
            <w:r w:rsidRPr="00F969AE">
              <w:rPr>
                <w:rFonts w:ascii="Times New Roman" w:hAnsi="Times New Roman" w:cs="Times New Roman"/>
                <w:sz w:val="20"/>
                <w:szCs w:val="20"/>
              </w:rPr>
              <w:br/>
              <w:t>a = the trait (a genetic disease or abnormality)</w:t>
            </w:r>
          </w:p>
          <w:p w14:paraId="015EF7A9"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a) Assuming that the trait is recessive, write the genotype of each individual next to the symbol.</w:t>
            </w:r>
          </w:p>
          <w:p w14:paraId="334FCD8F" w14:textId="77777777" w:rsidR="00F969AE" w:rsidRPr="00F969AE" w:rsidRDefault="00F969AE" w:rsidP="00F969AE">
            <w:pPr>
              <w:spacing w:beforeAutospacing="1" w:afterAutospacing="1"/>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45AC0EAA" wp14:editId="359EE78D">
                  <wp:extent cx="914400" cy="861061"/>
                  <wp:effectExtent l="0" t="0" r="0" b="2540"/>
                  <wp:docPr id="5" name="Picture 5" descr="http://faculty.clintoncc.suny.edu/faculty/michael.gregory/files/Bio%20101/Bio%20101%20Laboratory/pedigree%20analysis/pedigr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aculty.clintoncc.suny.edu/faculty/michael.gregory/files/Bio%20101/Bio%20101%20Laboratory/pedigree%20analysis/pedigr3.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646" cy="861292"/>
                          </a:xfrm>
                          <a:prstGeom prst="rect">
                            <a:avLst/>
                          </a:prstGeom>
                          <a:noFill/>
                          <a:ln>
                            <a:noFill/>
                          </a:ln>
                        </pic:spPr>
                      </pic:pic>
                    </a:graphicData>
                  </a:graphic>
                </wp:inline>
              </w:drawing>
            </w:r>
          </w:p>
          <w:p w14:paraId="178DC583"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b) Is it possible that the pedigree above is for an autosomal recessive trait?</w:t>
            </w:r>
          </w:p>
          <w:p w14:paraId="34DEFA69"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c) Assuming that the pedigree below is for a recessive trait, write the genotype next to the symbol for each person.</w:t>
            </w:r>
          </w:p>
          <w:p w14:paraId="693958BC" w14:textId="77777777" w:rsidR="00F969AE" w:rsidRPr="00F969AE" w:rsidRDefault="00F969AE" w:rsidP="00F969AE">
            <w:pPr>
              <w:spacing w:beforeAutospacing="1" w:afterAutospacing="1"/>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55DFF7F8" wp14:editId="4D6947A5">
                  <wp:extent cx="1943100" cy="945887"/>
                  <wp:effectExtent l="0" t="0" r="0" b="0"/>
                  <wp:docPr id="6" name="Picture 6" descr="http://faculty.clintoncc.suny.edu/faculty/michael.gregory/files/Bio%20101/Bio%20101%20Laboratory/pedigree%20analysis/pedigr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aculty.clintoncc.suny.edu/faculty/michael.gregory/files/Bio%20101/Bio%20101%20Laboratory/pedigree%20analysis/pedigr8.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43972" cy="946311"/>
                          </a:xfrm>
                          <a:prstGeom prst="rect">
                            <a:avLst/>
                          </a:prstGeom>
                          <a:noFill/>
                          <a:ln>
                            <a:noFill/>
                          </a:ln>
                        </pic:spPr>
                      </pic:pic>
                    </a:graphicData>
                  </a:graphic>
                </wp:inline>
              </w:drawing>
            </w:r>
          </w:p>
          <w:p w14:paraId="580E0A89"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d) Is it possible that this pedigree is for an autosomal recessive trait?</w:t>
            </w:r>
          </w:p>
          <w:p w14:paraId="2DB71106"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e) If a trait is autosomal recessive, what can you conclude about the children if both parents are affected? Put your answer to this question in the summary table (item #3) in the answer sheet.</w:t>
            </w:r>
          </w:p>
          <w:p w14:paraId="6314D231"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4. We will determine if the pedigree below can be for a trait that is autosomal recessive. Use "A" and "a" as you did for the previous example.</w:t>
            </w:r>
          </w:p>
          <w:p w14:paraId="30D098CA"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a) Write the genotype of each individual next to the symbol.</w:t>
            </w:r>
          </w:p>
          <w:p w14:paraId="4D8241F1" w14:textId="77777777" w:rsidR="00F969AE" w:rsidRPr="00F969AE" w:rsidRDefault="00F969AE" w:rsidP="00F969AE">
            <w:pPr>
              <w:spacing w:beforeAutospacing="1" w:afterAutospacing="1"/>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76C576B8" wp14:editId="093643F6">
                  <wp:extent cx="817638" cy="858520"/>
                  <wp:effectExtent l="0" t="0" r="0" b="5080"/>
                  <wp:docPr id="7" name="Picture 7" descr="http://faculty.clintoncc.suny.edu/faculty/michael.gregory/files/Bio%20101/Bio%20101%20Laboratory/pedigree%20analysis/Image39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aculty.clintoncc.suny.edu/faculty/michael.gregory/files/Bio%20101/Bio%20101%20Laboratory/pedigree%20analysis/Image398.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7883" cy="858777"/>
                          </a:xfrm>
                          <a:prstGeom prst="rect">
                            <a:avLst/>
                          </a:prstGeom>
                          <a:noFill/>
                          <a:ln>
                            <a:noFill/>
                          </a:ln>
                        </pic:spPr>
                      </pic:pic>
                    </a:graphicData>
                  </a:graphic>
                </wp:inline>
              </w:drawing>
            </w:r>
          </w:p>
          <w:p w14:paraId="19289C1C"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b) Is it possible that this pedigree is for an autosomal recessive trait?</w:t>
            </w:r>
          </w:p>
          <w:p w14:paraId="45F9A4AE"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c) If a trait is autosomal recessive, what can you conclude about the children of two parents that are not affected? Put your answer to this question in the summary table (item #4) in the answer sheet.</w:t>
            </w:r>
          </w:p>
          <w:p w14:paraId="152F7E21"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5. We will determine if the pedigree below can be for a trait that is autosomal recessive.</w:t>
            </w:r>
          </w:p>
          <w:p w14:paraId="5A068670"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a) Write the genotype of each individual next to the symbol.</w:t>
            </w:r>
          </w:p>
          <w:p w14:paraId="47605758" w14:textId="77777777" w:rsidR="00F969AE" w:rsidRPr="00F969AE" w:rsidRDefault="00F969AE" w:rsidP="00F969AE">
            <w:pPr>
              <w:spacing w:beforeAutospacing="1" w:afterAutospacing="1"/>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10A6380B" wp14:editId="09EE5CA7">
                  <wp:extent cx="2171700" cy="2362619"/>
                  <wp:effectExtent l="0" t="0" r="0" b="0"/>
                  <wp:docPr id="8" name="Picture 8" descr="http://faculty.clintoncc.suny.edu/faculty/michael.gregory/files/Bio%20101/Bio%20101%20Laboratory/pedigree%20analysis/pedigr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faculty.clintoncc.suny.edu/faculty/michael.gregory/files/Bio%20101/Bio%20101%20Laboratory/pedigree%20analysis/pedigr4.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71846" cy="2362778"/>
                          </a:xfrm>
                          <a:prstGeom prst="rect">
                            <a:avLst/>
                          </a:prstGeom>
                          <a:noFill/>
                          <a:ln>
                            <a:noFill/>
                          </a:ln>
                        </pic:spPr>
                      </pic:pic>
                    </a:graphicData>
                  </a:graphic>
                </wp:inline>
              </w:drawing>
            </w:r>
          </w:p>
          <w:p w14:paraId="5603B0F2" w14:textId="77777777" w:rsidR="00F969AE" w:rsidRPr="00F969AE" w:rsidRDefault="00F969AE" w:rsidP="00F969AE">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b) Is it possible that this pedigree is for an autosomal recessive trait?</w:t>
            </w:r>
          </w:p>
          <w:p w14:paraId="66A815EB" w14:textId="77777777" w:rsidR="00F969AE" w:rsidRPr="00F969AE" w:rsidRDefault="00F969AE" w:rsidP="00F969AE">
            <w:pPr>
              <w:spacing w:before="100" w:beforeAutospacing="1" w:afterAutospacing="1"/>
              <w:rPr>
                <w:rFonts w:ascii="Times New Roman" w:hAnsi="Times New Roman" w:cs="Times New Roman"/>
                <w:sz w:val="20"/>
                <w:szCs w:val="20"/>
              </w:rPr>
            </w:pPr>
            <w:r w:rsidRPr="00F969AE">
              <w:rPr>
                <w:rFonts w:ascii="Times New Roman" w:hAnsi="Times New Roman" w:cs="Times New Roman"/>
                <w:sz w:val="20"/>
                <w:szCs w:val="20"/>
              </w:rPr>
              <w:t>c) In this pedigree, two generations have been skipped. What can you conclude about recessive traits skipping generations? Put your answer to this question in the summary table (item #5) in the answer sheet.</w:t>
            </w:r>
          </w:p>
          <w:p w14:paraId="595DC8B0" w14:textId="77777777" w:rsidR="001A4949" w:rsidRDefault="001A4949" w:rsidP="001A4949">
            <w:pPr>
              <w:spacing w:before="100" w:beforeAutospacing="1" w:after="100" w:afterAutospacing="1"/>
              <w:outlineLvl w:val="1"/>
              <w:rPr>
                <w:rFonts w:ascii="Arial" w:eastAsia="Times New Roman" w:hAnsi="Arial" w:cs="Times New Roman"/>
                <w:b/>
                <w:bCs/>
                <w:color w:val="000000"/>
              </w:rPr>
            </w:pPr>
            <w:r w:rsidRPr="00F969AE">
              <w:rPr>
                <w:rFonts w:ascii="Arial" w:eastAsia="Times New Roman" w:hAnsi="Arial" w:cs="Times New Roman"/>
                <w:b/>
                <w:bCs/>
                <w:color w:val="000000"/>
              </w:rPr>
              <w:t>Autosomal Recessive</w:t>
            </w:r>
            <w:r>
              <w:rPr>
                <w:rFonts w:ascii="Arial" w:eastAsia="Times New Roman" w:hAnsi="Arial" w:cs="Times New Roman"/>
                <w:b/>
                <w:bCs/>
                <w:color w:val="000000"/>
              </w:rPr>
              <w:t xml:space="preserve"> Lethal</w:t>
            </w:r>
          </w:p>
          <w:p w14:paraId="7DE8EC7D" w14:textId="77777777" w:rsidR="00566D6D" w:rsidRPr="00F969AE" w:rsidRDefault="001A4949" w:rsidP="00566D6D">
            <w:pPr>
              <w:spacing w:beforeAutospacing="1" w:after="100" w:afterAutospacing="1"/>
              <w:rPr>
                <w:rFonts w:ascii="Times New Roman" w:hAnsi="Times New Roman" w:cs="Times New Roman"/>
                <w:sz w:val="20"/>
                <w:szCs w:val="20"/>
              </w:rPr>
            </w:pPr>
            <w:r>
              <w:rPr>
                <w:rFonts w:ascii="Times New Roman" w:hAnsi="Times New Roman" w:cs="Times New Roman"/>
                <w:sz w:val="20"/>
                <w:szCs w:val="20"/>
              </w:rPr>
              <w:t>6</w:t>
            </w:r>
            <w:r w:rsidRPr="00F969AE">
              <w:rPr>
                <w:rFonts w:ascii="Times New Roman" w:hAnsi="Times New Roman" w:cs="Times New Roman"/>
                <w:sz w:val="20"/>
                <w:szCs w:val="20"/>
              </w:rPr>
              <w:t xml:space="preserve">. </w:t>
            </w:r>
            <w:r w:rsidR="00566D6D">
              <w:rPr>
                <w:rFonts w:ascii="Times New Roman" w:hAnsi="Times New Roman" w:cs="Times New Roman"/>
                <w:sz w:val="20"/>
                <w:szCs w:val="20"/>
              </w:rPr>
              <w:t xml:space="preserve">Assume this is </w:t>
            </w:r>
            <w:proofErr w:type="gramStart"/>
            <w:r w:rsidR="00566D6D">
              <w:rPr>
                <w:rFonts w:ascii="Times New Roman" w:hAnsi="Times New Roman" w:cs="Times New Roman"/>
                <w:sz w:val="20"/>
                <w:szCs w:val="20"/>
              </w:rPr>
              <w:t>a</w:t>
            </w:r>
            <w:proofErr w:type="gramEnd"/>
            <w:r w:rsidR="00566D6D">
              <w:rPr>
                <w:rFonts w:ascii="Times New Roman" w:hAnsi="Times New Roman" w:cs="Times New Roman"/>
                <w:sz w:val="20"/>
                <w:szCs w:val="20"/>
              </w:rPr>
              <w:t xml:space="preserve"> autosomal recessive lethal in which affected individuals are still-born. </w:t>
            </w:r>
            <w:r w:rsidR="00566D6D" w:rsidRPr="00F969AE">
              <w:rPr>
                <w:rFonts w:ascii="Times New Roman" w:hAnsi="Times New Roman" w:cs="Times New Roman"/>
                <w:sz w:val="20"/>
                <w:szCs w:val="20"/>
              </w:rPr>
              <w:t>Use the following designations:</w:t>
            </w:r>
          </w:p>
          <w:p w14:paraId="6BC56E78" w14:textId="77777777" w:rsidR="00566D6D" w:rsidRPr="00F969AE" w:rsidRDefault="00566D6D" w:rsidP="00566D6D">
            <w:pPr>
              <w:spacing w:beforeAutospacing="1" w:afterAutospacing="1"/>
              <w:rPr>
                <w:rFonts w:ascii="Times New Roman" w:hAnsi="Times New Roman" w:cs="Times New Roman"/>
                <w:sz w:val="20"/>
                <w:szCs w:val="20"/>
              </w:rPr>
            </w:pPr>
            <w:r w:rsidRPr="00F969AE">
              <w:rPr>
                <w:rFonts w:ascii="Times New Roman" w:hAnsi="Times New Roman" w:cs="Times New Roman"/>
                <w:sz w:val="20"/>
                <w:szCs w:val="20"/>
              </w:rPr>
              <w:t>A = normal</w:t>
            </w:r>
            <w:r w:rsidRPr="00F969AE">
              <w:rPr>
                <w:rFonts w:ascii="Times New Roman" w:hAnsi="Times New Roman" w:cs="Times New Roman"/>
                <w:sz w:val="20"/>
                <w:szCs w:val="20"/>
              </w:rPr>
              <w:br/>
              <w:t>a = the trait (a genetic disease or abnormality)</w:t>
            </w:r>
          </w:p>
          <w:p w14:paraId="102BE390" w14:textId="77777777" w:rsidR="001A4949" w:rsidRPr="00F969AE" w:rsidRDefault="00566D6D" w:rsidP="001A4949">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a) Write the genotype of each</w:t>
            </w:r>
            <w:r>
              <w:rPr>
                <w:rFonts w:ascii="Times New Roman" w:hAnsi="Times New Roman" w:cs="Times New Roman"/>
                <w:sz w:val="20"/>
                <w:szCs w:val="20"/>
              </w:rPr>
              <w:t xml:space="preserve"> individual next to the symbol.</w:t>
            </w:r>
          </w:p>
          <w:p w14:paraId="52B737F3" w14:textId="147372E6" w:rsidR="001A4949" w:rsidRDefault="00A9785E" w:rsidP="001A4949">
            <w:pPr>
              <w:spacing w:before="100" w:beforeAutospacing="1" w:after="100" w:afterAutospacing="1"/>
              <w:outlineLvl w:val="1"/>
              <w:rPr>
                <w:rFonts w:ascii="Arial" w:eastAsia="Times New Roman" w:hAnsi="Arial" w:cs="Times New Roman"/>
                <w:b/>
                <w:bCs/>
                <w:color w:val="000000"/>
              </w:rPr>
            </w:pPr>
            <w:r w:rsidRPr="00A9785E">
              <w:rPr>
                <w:rFonts w:ascii="Arial" w:eastAsia="Times New Roman" w:hAnsi="Arial" w:cs="Times New Roman"/>
                <w:b/>
                <w:bCs/>
                <w:color w:val="000000"/>
              </w:rPr>
              <mc:AlternateContent>
                <mc:Choice Requires="wpg">
                  <w:drawing>
                    <wp:inline distT="0" distB="0" distL="0" distR="0" wp14:anchorId="2C0B8E83" wp14:editId="1A4F99A1">
                      <wp:extent cx="2019300" cy="1564640"/>
                      <wp:effectExtent l="152400" t="25400" r="88900" b="10160"/>
                      <wp:docPr id="263" name="Group 17"/>
                      <wp:cNvGraphicFramePr/>
                      <a:graphic xmlns:a="http://schemas.openxmlformats.org/drawingml/2006/main">
                        <a:graphicData uri="http://schemas.microsoft.com/office/word/2010/wordprocessingGroup">
                          <wpg:wgp>
                            <wpg:cNvGrpSpPr/>
                            <wpg:grpSpPr>
                              <a:xfrm>
                                <a:off x="0" y="0"/>
                                <a:ext cx="2019300" cy="1564640"/>
                                <a:chOff x="0" y="0"/>
                                <a:chExt cx="3987498" cy="2781337"/>
                              </a:xfrm>
                            </wpg:grpSpPr>
                            <wpg:grpSp>
                              <wpg:cNvPr id="264" name="Group 264"/>
                              <wpg:cNvGrpSpPr/>
                              <wpg:grpSpPr>
                                <a:xfrm>
                                  <a:off x="0" y="0"/>
                                  <a:ext cx="3987498" cy="2460822"/>
                                  <a:chOff x="0" y="0"/>
                                  <a:chExt cx="3987498" cy="2460822"/>
                                </a:xfrm>
                              </wpg:grpSpPr>
                              <wps:wsp>
                                <wps:cNvPr id="265" name="Oval 265"/>
                                <wps:cNvSpPr/>
                                <wps:spPr>
                                  <a:xfrm>
                                    <a:off x="929263" y="0"/>
                                    <a:ext cx="586414" cy="648332"/>
                                  </a:xfrm>
                                  <a:prstGeom prst="ellipse">
                                    <a:avLst/>
                                  </a:prstGeom>
                                  <a:solidFill>
                                    <a:srgbClr val="FFFFFF"/>
                                  </a:solidFill>
                                  <a:ln w="28575" cmpd="sng">
                                    <a:solidFill>
                                      <a:schemeClr val="tx1"/>
                                    </a:solidFill>
                                  </a:ln>
                                </wps:spPr>
                                <wps:style>
                                  <a:lnRef idx="1">
                                    <a:schemeClr val="accent1"/>
                                  </a:lnRef>
                                  <a:fillRef idx="3">
                                    <a:schemeClr val="accent1"/>
                                  </a:fillRef>
                                  <a:effectRef idx="2">
                                    <a:schemeClr val="accent1"/>
                                  </a:effectRef>
                                  <a:fontRef idx="minor">
                                    <a:schemeClr val="lt1"/>
                                  </a:fontRef>
                                </wps:style>
                                <wps:txbx>
                                  <w:txbxContent>
                                    <w:p w14:paraId="105DE214" w14:textId="77777777" w:rsidR="00A9785E" w:rsidRDefault="00A9785E" w:rsidP="00A9785E">
                                      <w:pPr>
                                        <w:rPr>
                                          <w:rFonts w:eastAsia="Times New Roman" w:cs="Times New Roman"/>
                                        </w:rPr>
                                      </w:pPr>
                                    </w:p>
                                  </w:txbxContent>
                                </wps:txbx>
                                <wps:bodyPr rtlCol="0" anchor="ctr"/>
                              </wps:wsp>
                              <wps:wsp>
                                <wps:cNvPr id="266" name="Straight Connector 266"/>
                                <wps:cNvCnPr/>
                                <wps:spPr>
                                  <a:xfrm flipV="1">
                                    <a:off x="1911578" y="336527"/>
                                    <a:ext cx="0" cy="954039"/>
                                  </a:xfrm>
                                  <a:prstGeom prst="line">
                                    <a:avLst/>
                                  </a:prstGeom>
                                  <a:ln w="28575" cmpd="sng">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67" name="Straight Connector 267"/>
                                <wps:cNvCnPr/>
                                <wps:spPr>
                                  <a:xfrm>
                                    <a:off x="314431" y="1274417"/>
                                    <a:ext cx="3381700" cy="0"/>
                                  </a:xfrm>
                                  <a:prstGeom prst="line">
                                    <a:avLst/>
                                  </a:prstGeom>
                                  <a:ln w="28575" cmpd="sng">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68" name="Straight Connector 268"/>
                                <wps:cNvCnPr/>
                                <wps:spPr>
                                  <a:xfrm flipV="1">
                                    <a:off x="291101" y="1274417"/>
                                    <a:ext cx="23330" cy="795666"/>
                                  </a:xfrm>
                                  <a:prstGeom prst="line">
                                    <a:avLst/>
                                  </a:prstGeom>
                                  <a:ln w="28575" cmpd="sng">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69" name="Straight Connector 269"/>
                                <wps:cNvCnPr/>
                                <wps:spPr>
                                  <a:xfrm flipV="1">
                                    <a:off x="2547255" y="1290566"/>
                                    <a:ext cx="0" cy="521925"/>
                                  </a:xfrm>
                                  <a:prstGeom prst="line">
                                    <a:avLst/>
                                  </a:prstGeom>
                                  <a:ln w="28575" cmpd="sng">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70" name="Straight Connector 270"/>
                                <wps:cNvCnPr/>
                                <wps:spPr>
                                  <a:xfrm flipV="1">
                                    <a:off x="1340885" y="1290566"/>
                                    <a:ext cx="0" cy="521925"/>
                                  </a:xfrm>
                                  <a:prstGeom prst="line">
                                    <a:avLst/>
                                  </a:prstGeom>
                                  <a:ln w="28575" cmpd="sng">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71" name="Rectangle 271"/>
                                <wps:cNvSpPr/>
                                <wps:spPr>
                                  <a:xfrm>
                                    <a:off x="0" y="1836222"/>
                                    <a:ext cx="628859" cy="593289"/>
                                  </a:xfrm>
                                  <a:prstGeom prst="rect">
                                    <a:avLst/>
                                  </a:prstGeom>
                                  <a:solidFill>
                                    <a:schemeClr val="tx1"/>
                                  </a:solidFill>
                                  <a:ln w="28575" cmpd="sng">
                                    <a:solidFill>
                                      <a:schemeClr val="tx1"/>
                                    </a:solidFill>
                                  </a:ln>
                                </wps:spPr>
                                <wps:style>
                                  <a:lnRef idx="1">
                                    <a:schemeClr val="accent1"/>
                                  </a:lnRef>
                                  <a:fillRef idx="3">
                                    <a:schemeClr val="accent1"/>
                                  </a:fillRef>
                                  <a:effectRef idx="2">
                                    <a:schemeClr val="accent1"/>
                                  </a:effectRef>
                                  <a:fontRef idx="minor">
                                    <a:schemeClr val="lt1"/>
                                  </a:fontRef>
                                </wps:style>
                                <wps:txbx>
                                  <w:txbxContent>
                                    <w:p w14:paraId="7CB6C745" w14:textId="77777777" w:rsidR="00A9785E" w:rsidRDefault="00A9785E" w:rsidP="00A9785E">
                                      <w:pPr>
                                        <w:rPr>
                                          <w:rFonts w:eastAsia="Times New Roman" w:cs="Times New Roman"/>
                                        </w:rPr>
                                      </w:pPr>
                                    </w:p>
                                  </w:txbxContent>
                                </wps:txbx>
                                <wps:bodyPr rtlCol="0" anchor="ctr"/>
                              </wps:wsp>
                              <wps:wsp>
                                <wps:cNvPr id="272" name="Oval 272"/>
                                <wps:cNvSpPr/>
                                <wps:spPr>
                                  <a:xfrm>
                                    <a:off x="1070167" y="1812490"/>
                                    <a:ext cx="586414" cy="648332"/>
                                  </a:xfrm>
                                  <a:prstGeom prst="ellipse">
                                    <a:avLst/>
                                  </a:prstGeom>
                                  <a:solidFill>
                                    <a:schemeClr val="bg1"/>
                                  </a:solidFill>
                                  <a:ln w="28575" cmpd="sng">
                                    <a:solidFill>
                                      <a:schemeClr val="tx1"/>
                                    </a:solidFill>
                                  </a:ln>
                                </wps:spPr>
                                <wps:style>
                                  <a:lnRef idx="1">
                                    <a:schemeClr val="accent1"/>
                                  </a:lnRef>
                                  <a:fillRef idx="3">
                                    <a:schemeClr val="accent1"/>
                                  </a:fillRef>
                                  <a:effectRef idx="2">
                                    <a:schemeClr val="accent1"/>
                                  </a:effectRef>
                                  <a:fontRef idx="minor">
                                    <a:schemeClr val="lt1"/>
                                  </a:fontRef>
                                </wps:style>
                                <wps:txbx>
                                  <w:txbxContent>
                                    <w:p w14:paraId="0B079024" w14:textId="77777777" w:rsidR="00A9785E" w:rsidRDefault="00A9785E" w:rsidP="00A9785E">
                                      <w:pPr>
                                        <w:rPr>
                                          <w:rFonts w:eastAsia="Times New Roman" w:cs="Times New Roman"/>
                                        </w:rPr>
                                      </w:pPr>
                                    </w:p>
                                  </w:txbxContent>
                                </wps:txbx>
                                <wps:bodyPr rtlCol="0" anchor="ctr"/>
                              </wps:wsp>
                              <wps:wsp>
                                <wps:cNvPr id="273" name="Rectangle 273"/>
                                <wps:cNvSpPr/>
                                <wps:spPr>
                                  <a:xfrm>
                                    <a:off x="2277804" y="1812490"/>
                                    <a:ext cx="628859" cy="593289"/>
                                  </a:xfrm>
                                  <a:prstGeom prst="rect">
                                    <a:avLst/>
                                  </a:prstGeom>
                                  <a:solidFill>
                                    <a:schemeClr val="bg1"/>
                                  </a:solidFill>
                                  <a:ln w="28575" cmpd="sng">
                                    <a:solidFill>
                                      <a:schemeClr val="tx1"/>
                                    </a:solidFill>
                                  </a:ln>
                                </wps:spPr>
                                <wps:style>
                                  <a:lnRef idx="1">
                                    <a:schemeClr val="accent1"/>
                                  </a:lnRef>
                                  <a:fillRef idx="3">
                                    <a:schemeClr val="accent1"/>
                                  </a:fillRef>
                                  <a:effectRef idx="2">
                                    <a:schemeClr val="accent1"/>
                                  </a:effectRef>
                                  <a:fontRef idx="minor">
                                    <a:schemeClr val="lt1"/>
                                  </a:fontRef>
                                </wps:style>
                                <wps:txbx>
                                  <w:txbxContent>
                                    <w:p w14:paraId="3C31621C" w14:textId="77777777" w:rsidR="00A9785E" w:rsidRDefault="00A9785E" w:rsidP="00A9785E">
                                      <w:pPr>
                                        <w:rPr>
                                          <w:rFonts w:eastAsia="Times New Roman" w:cs="Times New Roman"/>
                                        </w:rPr>
                                      </w:pPr>
                                    </w:p>
                                  </w:txbxContent>
                                </wps:txbx>
                                <wps:bodyPr rtlCol="0" anchor="ctr"/>
                              </wps:wsp>
                              <wps:wsp>
                                <wps:cNvPr id="274" name="Straight Connector 274"/>
                                <wps:cNvCnPr>
                                  <a:stCxn id="4294967295" idx="6"/>
                                  <a:endCxn id="4294967295" idx="1"/>
                                </wps:cNvCnPr>
                                <wps:spPr>
                                  <a:xfrm>
                                    <a:off x="1515677" y="324166"/>
                                    <a:ext cx="807926" cy="1"/>
                                  </a:xfrm>
                                  <a:prstGeom prst="line">
                                    <a:avLst/>
                                  </a:prstGeom>
                                  <a:ln w="28575" cmpd="sng">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75" name="Rectangle 275"/>
                                <wps:cNvSpPr/>
                                <wps:spPr>
                                  <a:xfrm>
                                    <a:off x="2323603" y="27522"/>
                                    <a:ext cx="628859" cy="593289"/>
                                  </a:xfrm>
                                  <a:prstGeom prst="rect">
                                    <a:avLst/>
                                  </a:prstGeom>
                                  <a:solidFill>
                                    <a:schemeClr val="bg1"/>
                                  </a:solidFill>
                                  <a:ln w="28575" cmpd="sng">
                                    <a:solidFill>
                                      <a:schemeClr val="tx1"/>
                                    </a:solidFill>
                                  </a:ln>
                                </wps:spPr>
                                <wps:style>
                                  <a:lnRef idx="1">
                                    <a:schemeClr val="accent1"/>
                                  </a:lnRef>
                                  <a:fillRef idx="3">
                                    <a:schemeClr val="accent1"/>
                                  </a:fillRef>
                                  <a:effectRef idx="2">
                                    <a:schemeClr val="accent1"/>
                                  </a:effectRef>
                                  <a:fontRef idx="minor">
                                    <a:schemeClr val="lt1"/>
                                  </a:fontRef>
                                </wps:style>
                                <wps:txbx>
                                  <w:txbxContent>
                                    <w:p w14:paraId="4D8DAC61" w14:textId="77777777" w:rsidR="00A9785E" w:rsidRDefault="00A9785E" w:rsidP="00A9785E">
                                      <w:pPr>
                                        <w:rPr>
                                          <w:rFonts w:eastAsia="Times New Roman" w:cs="Times New Roman"/>
                                        </w:rPr>
                                      </w:pPr>
                                    </w:p>
                                  </w:txbxContent>
                                </wps:txbx>
                                <wps:bodyPr rtlCol="0" anchor="ctr"/>
                              </wps:wsp>
                              <wps:wsp>
                                <wps:cNvPr id="276" name="Oval 276"/>
                                <wps:cNvSpPr/>
                                <wps:spPr>
                                  <a:xfrm>
                                    <a:off x="3401084" y="1781179"/>
                                    <a:ext cx="586414" cy="648332"/>
                                  </a:xfrm>
                                  <a:prstGeom prst="ellipse">
                                    <a:avLst/>
                                  </a:prstGeom>
                                  <a:solidFill>
                                    <a:schemeClr val="bg1"/>
                                  </a:solidFill>
                                  <a:ln w="28575" cmpd="sng">
                                    <a:solidFill>
                                      <a:schemeClr val="tx1"/>
                                    </a:solidFill>
                                  </a:ln>
                                </wps:spPr>
                                <wps:style>
                                  <a:lnRef idx="1">
                                    <a:schemeClr val="accent1"/>
                                  </a:lnRef>
                                  <a:fillRef idx="3">
                                    <a:schemeClr val="accent1"/>
                                  </a:fillRef>
                                  <a:effectRef idx="2">
                                    <a:schemeClr val="accent1"/>
                                  </a:effectRef>
                                  <a:fontRef idx="minor">
                                    <a:schemeClr val="lt1"/>
                                  </a:fontRef>
                                </wps:style>
                                <wps:txbx>
                                  <w:txbxContent>
                                    <w:p w14:paraId="4F1AE7C5" w14:textId="77777777" w:rsidR="00A9785E" w:rsidRDefault="00A9785E" w:rsidP="00A9785E">
                                      <w:pPr>
                                        <w:rPr>
                                          <w:rFonts w:eastAsia="Times New Roman" w:cs="Times New Roman"/>
                                        </w:rPr>
                                      </w:pPr>
                                    </w:p>
                                  </w:txbxContent>
                                </wps:txbx>
                                <wps:bodyPr rtlCol="0" anchor="ctr"/>
                              </wps:wsp>
                              <wps:wsp>
                                <wps:cNvPr id="277" name="Straight Connector 277"/>
                                <wps:cNvCnPr>
                                  <a:stCxn id="4294967295" idx="0"/>
                                </wps:cNvCnPr>
                                <wps:spPr>
                                  <a:xfrm flipV="1">
                                    <a:off x="3694291" y="1274417"/>
                                    <a:ext cx="0" cy="506762"/>
                                  </a:xfrm>
                                  <a:prstGeom prst="line">
                                    <a:avLst/>
                                  </a:prstGeom>
                                  <a:ln w="28575" cmpd="sng">
                                    <a:solidFill>
                                      <a:schemeClr val="tx1"/>
                                    </a:solidFill>
                                  </a:ln>
                                </wps:spPr>
                                <wps:style>
                                  <a:lnRef idx="2">
                                    <a:schemeClr val="accent1"/>
                                  </a:lnRef>
                                  <a:fillRef idx="0">
                                    <a:schemeClr val="accent1"/>
                                  </a:fillRef>
                                  <a:effectRef idx="1">
                                    <a:schemeClr val="accent1"/>
                                  </a:effectRef>
                                  <a:fontRef idx="minor">
                                    <a:schemeClr val="tx1"/>
                                  </a:fontRef>
                                </wps:style>
                                <wps:bodyPr/>
                              </wps:wsp>
                            </wpg:grpSp>
                            <wps:wsp>
                              <wps:cNvPr id="278" name="Rectangle 278"/>
                              <wps:cNvSpPr/>
                              <wps:spPr>
                                <a:xfrm rot="18647928">
                                  <a:off x="-325357" y="2125668"/>
                                  <a:ext cx="1265618" cy="45719"/>
                                </a:xfrm>
                                <a:prstGeom prst="rect">
                                  <a:avLst/>
                                </a:prstGeom>
                                <a:solidFill>
                                  <a:srgbClr val="FFFFFF"/>
                                </a:solidFill>
                                <a:ln w="28575" cmpd="sng">
                                  <a:solidFill>
                                    <a:schemeClr val="bg1"/>
                                  </a:solidFill>
                                </a:ln>
                              </wps:spPr>
                              <wps:style>
                                <a:lnRef idx="1">
                                  <a:schemeClr val="accent1"/>
                                </a:lnRef>
                                <a:fillRef idx="3">
                                  <a:schemeClr val="accent1"/>
                                </a:fillRef>
                                <a:effectRef idx="2">
                                  <a:schemeClr val="accent1"/>
                                </a:effectRef>
                                <a:fontRef idx="minor">
                                  <a:schemeClr val="lt1"/>
                                </a:fontRef>
                              </wps:style>
                              <wps:txbx>
                                <w:txbxContent>
                                  <w:p w14:paraId="563A44EF" w14:textId="77777777" w:rsidR="00A9785E" w:rsidRDefault="00A9785E" w:rsidP="00A9785E">
                                    <w:pPr>
                                      <w:rPr>
                                        <w:rFonts w:eastAsia="Times New Roman" w:cs="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id="Group 17" o:spid="_x0000_s1026" style="width:159pt;height:123.2pt;mso-position-horizontal-relative:char;mso-position-vertical-relative:line" coordsize="3987498,278133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">
                      <v:group id="Group 264" o:spid="_x0000_s1027" style="position:absolute;width:3987498;height:2460822" coordsize="3987498,2460822"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MgUYg8UAAADcAAAA&#10;DwAAAAAAAAAAAAAAAACpAgAAZHJzL2Rvd25yZXYueG1sUEsFBgAAAAAEAAQA+gAAAJsDAAAAAA==&#10;">
                        <v:oval id="Oval 265" o:spid="_x0000_s1028" style="position:absolute;left:929263;width:586414;height:64833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X5GUxQAA&#10;ANwAAAAPAAAAZHJzL2Rvd25yZXYueG1sRI9Ba8JAFITvBf/D8oTe6sbQSIlugoSIbW/aHvT2yD6T&#10;tNm3Ibua9N93C0KPw8x8w2zyyXTiRoNrLStYLiIQxJXVLdcKPj92Ty8gnEfW2FkmBT/kIM9mDxtM&#10;tR35QLejr0WAsEtRQeN9n0rpqoYMuoXtiYN3sYNBH+RQSz3gGOCmk3EUraTBlsNCgz0VDVXfx6tR&#10;UHydzu9lHT9Hb+V+2hZlz7JMlHqcT9s1CE+T/w/f269aQbxK4O9MOAIy+w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9fkZTFAAAA3AAAAA8AAAAAAAAAAAAAAAAAlwIAAGRycy9k&#10;b3ducmV2LnhtbFBLBQYAAAAABAAEAPUAAACJAwAAAAA=&#10;" strokecolor="black [3213]" strokeweight="2.25pt">
                          <v:shadow on="t" opacity="22937f" mv:blur="40000f" origin=",.5" offset="0,23000emu"/>
                          <v:textbox>
                            <w:txbxContent>
                              <w:p w14:paraId="105DE214" w14:textId="77777777" w:rsidR="00A9785E" w:rsidRDefault="00A9785E" w:rsidP="00A9785E">
                                <w:pPr>
                                  <w:rPr>
                                    <w:rFonts w:eastAsia="Times New Roman" w:cs="Times New Roman"/>
                                  </w:rPr>
                                </w:pPr>
                              </w:p>
                            </w:txbxContent>
                          </v:textbox>
                        </v:oval>
                        <v:line id="Straight Connector 266" o:spid="_x0000_s1029" style="position:absolute;flip:y;visibility:visible;mso-wrap-style:square" from="1911578,336527" to="1911578,129056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5P/vcUAAADcAAAADwAAAGRycy9kb3ducmV2LnhtbESPQWvCQBSE7wX/w/IEb3WjhyBpVqlS&#10;oXgQTPXQ2yP7mgR334bsmkR/vVso9DjMzDdMvhmtET11vnGsYDFPQBCXTjdcKTh/7V9XIHxA1mgc&#10;k4I7edisJy85ZtoNfKK+CJWIEPYZKqhDaDMpfVmTRT93LXH0flxnMUTZVVJ3OES4NXKZJKm02HBc&#10;qLGlXU3ltbhZBdv9ZXcc+9vh+1GYfvDmgxbbq1Kz6fj+BiLQGP7Df+1PrWCZpvB7Jh4BuX4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m5P/vcUAAADcAAAADwAAAAAAAAAA&#10;AAAAAAChAgAAZHJzL2Rvd25yZXYueG1sUEsFBgAAAAAEAAQA+QAAAJMDAAAAAA==&#10;" strokecolor="black [3213]" strokeweight="2.25pt">
                          <v:shadow on="t" opacity="24903f" mv:blur="40000f" origin=",.5" offset="0,20000emu"/>
                        </v:line>
                        <v:line id="Straight Connector 267" o:spid="_x0000_s1030" style="position:absolute;visibility:visible;mso-wrap-style:square" from="314431,1274417" to="3696131,127441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KNyi8YAAADcAAAADwAAAGRycy9kb3ducmV2LnhtbESPQWvCQBSE7wX/w/IEb3WjQirRVUQQ&#10;euihTQXx9sw+k2D2bcxuTOKv7xYKPQ4z8w2z3vamEg9qXGlZwWwagSDOrC45V3D8PrwuQTiPrLGy&#10;TAoGcrDdjF7WmGjb8Rc9Up+LAGGXoILC+zqR0mUFGXRTWxMH72obgz7IJpe6wS7ATSXnURRLgyWH&#10;hQJr2heU3dLWKOgOw/15+Tyf2tmCy9Z9DPtnnCo1Gfe7FQhPvf8P/7XftYJ5/Aa/Z8IRkJs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GyjcovGAAAA3AAAAA8AAAAAAAAA&#10;AAAAAAAAoQIAAGRycy9kb3ducmV2LnhtbFBLBQYAAAAABAAEAPkAAACUAwAAAAA=&#10;" strokecolor="black [3213]" strokeweight="2.25pt">
                          <v:shadow on="t" opacity="24903f" mv:blur="40000f" origin=",.5" offset="0,20000emu"/>
                        </v:line>
                        <v:line id="Straight Connector 268" o:spid="_x0000_s1031" style="position:absolute;flip:y;visibility:visible;mso-wrap-style:square" from="291101,1274417" to="314431,207008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UDOVMMAAADcAAAADwAAAGRycy9kb3ducmV2LnhtbERPPWvDMBDdC/kP4grZajkZQnEih9ok&#10;UDoE6iZDt8O62ibSyViK7eTXV0Oh4+N97/azNWKkwXeOFaySFARx7XTHjYLz1/HlFYQPyBqNY1Jw&#10;Jw/7fPG0w0y7iT9prEIjYgj7DBW0IfSZlL5uyaJPXE8cuR83WAwRDo3UA04x3Bq5TtONtNhxbGix&#10;p7Kl+lrdrILieClP83j7+H5UZpy8OdCquCq1fJ7ftiACzeFf/Od+1wrWm7g2nolHQOa/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IVAzlTDAAAA3AAAAA8AAAAAAAAAAAAA&#10;AAAAoQIAAGRycy9kb3ducmV2LnhtbFBLBQYAAAAABAAEAPkAAACRAwAAAAA=&#10;" strokecolor="black [3213]" strokeweight="2.25pt">
                          <v:shadow on="t" opacity="24903f" mv:blur="40000f" origin=",.5" offset="0,20000emu"/>
                        </v:line>
                        <v:line id="Straight Connector 269" o:spid="_x0000_s1032" style="position:absolute;flip:y;visibility:visible;mso-wrap-style:square" from="2547255,1290566" to="2547255,181249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gxrz8UAAADcAAAADwAAAGRycy9kb3ducmV2LnhtbESPQWvCQBSE7wX/w/IEb3WjB2mjq6go&#10;iIdCox68PbLPJLj7NmTXJPrru4VCj8PMfMMsVr01oqXGV44VTMYJCOLc6YoLBefT/v0DhA/IGo1j&#10;UvAkD6vl4G2BqXYdf1ObhUJECPsUFZQh1KmUPi/Joh+7mjh6N9dYDFE2hdQNdhFujZwmyUxarDgu&#10;lFjTtqT8nj2sgs3+sv3q28fx+spM23mzo8nmrtRo2K/nIAL14T/81z5oBdPZJ/yeiUdALn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6gxrz8UAAADcAAAADwAAAAAAAAAA&#10;AAAAAAChAgAAZHJzL2Rvd25yZXYueG1sUEsFBgAAAAAEAAQA+QAAAJMDAAAAAA==&#10;" strokecolor="black [3213]" strokeweight="2.25pt">
                          <v:shadow on="t" opacity="24903f" mv:blur="40000f" origin=",.5" offset="0,20000emu"/>
                        </v:line>
                        <v:line id="Straight Connector 270" o:spid="_x0000_s1033" style="position:absolute;flip:y;visibility:visible;mso-wrap-style:square" from="1340885,1290566" to="1340885,181249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u9Uj8IAAADcAAAADwAAAGRycy9kb3ducmV2LnhtbERPTYvCMBC9C/sfwix401QPKl2jqKyw&#10;eBCsu4e9Dc3YFpNJaWJb/fXmIHh8vO/lurdGtNT4yrGCyTgBQZw7XXGh4Pe8Hy1A+ICs0TgmBXfy&#10;sF59DJaYatfxidosFCKGsE9RQRlCnUrp85Is+rGriSN3cY3FEGFTSN1gF8OtkdMkmUmLFceGEmva&#10;lZRfs5tVsN3/7Y59ezv8PzLTdt5802R7VWr42W++QATqw1v8cv9oBdN5nB/PxCMgV0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u9Uj8IAAADcAAAADwAAAAAAAAAAAAAA&#10;AAChAgAAZHJzL2Rvd25yZXYueG1sUEsFBgAAAAAEAAQA+QAAAJADAAAAAA==&#10;" strokecolor="black [3213]" strokeweight="2.25pt">
                          <v:shadow on="t" opacity="24903f" mv:blur="40000f" origin=",.5" offset="0,20000emu"/>
                        </v:line>
                        <v:rect id="Rectangle 271" o:spid="_x0000_s1034" style="position:absolute;top:1836222;width:628859;height:59328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d1+TwwAA&#10;ANwAAAAPAAAAZHJzL2Rvd25yZXYueG1sRI9BawIxFITvBf9DeIK3mnURLVujaEEQD0JV6PWRPDdL&#10;Ny/LJl3Tf98IQo/DzHzDrDbJtWKgPjSeFcymBQhi7U3DtYLrZf/6BiJEZIOtZ1LwSwE269HLCivj&#10;7/xJwznWIkM4VKjAxthVUgZtyWGY+o44ezffO4xZ9rU0Pd4z3LWyLIqFdNhwXrDY0Ycl/X3+cQrm&#10;sUzLL33Uu7Q4XQpLt227G5SajNP2HUSkFP/Dz/bBKCiXM3icyUdArv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hd1+TwwAAANwAAAAPAAAAAAAAAAAAAAAAAJcCAABkcnMvZG93&#10;bnJldi54bWxQSwUGAAAAAAQABAD1AAAAhwMAAAAA&#10;" fillcolor="black [3213]" strokecolor="black [3213]" strokeweight="2.25pt">
                          <v:shadow on="t" opacity="22937f" mv:blur="40000f" origin=",.5" offset="0,23000emu"/>
                          <v:textbox>
                            <w:txbxContent>
                              <w:p w14:paraId="7CB6C745" w14:textId="77777777" w:rsidR="00A9785E" w:rsidRDefault="00A9785E" w:rsidP="00A9785E">
                                <w:pPr>
                                  <w:rPr>
                                    <w:rFonts w:eastAsia="Times New Roman" w:cs="Times New Roman"/>
                                  </w:rPr>
                                </w:pPr>
                              </w:p>
                            </w:txbxContent>
                          </v:textbox>
                        </v:rect>
                        <v:oval id="Oval 272" o:spid="_x0000_s1035" style="position:absolute;left:1070167;top:1812490;width:586414;height:64833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eoWHxgAA&#10;ANwAAAAPAAAAZHJzL2Rvd25yZXYueG1sRI9Pa8JAFMTvQr/D8gq96cYcqkRXEYtYQRH/ocfX7GsS&#10;mn0bs6tGP323UPA4zMxvmOG4MaW4Uu0Kywq6nQgEcWp1wZmC/W7W7oNwHlljaZkU3MnBePTSGmKi&#10;7Y03dN36TAQIuwQV5N5XiZQuzcmg69iKOHjftjbog6wzqWu8BbgpZRxF79JgwWEhx4qmOaU/24tR&#10;sJgclquvh3k0x9PH6rxcz+d0YaXeXpvJAISnxj/D/+1PrSDuxfB3JhwBOfoF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weoWHxgAAANwAAAAPAAAAAAAAAAAAAAAAAJcCAABkcnMv&#10;ZG93bnJldi54bWxQSwUGAAAAAAQABAD1AAAAigMAAAAA&#10;" fillcolor="white [3212]" strokecolor="black [3213]" strokeweight="2.25pt">
                          <v:shadow on="t" opacity="22937f" mv:blur="40000f" origin=",.5" offset="0,23000emu"/>
                          <v:textbox>
                            <w:txbxContent>
                              <w:p w14:paraId="0B079024" w14:textId="77777777" w:rsidR="00A9785E" w:rsidRDefault="00A9785E" w:rsidP="00A9785E">
                                <w:pPr>
                                  <w:rPr>
                                    <w:rFonts w:eastAsia="Times New Roman" w:cs="Times New Roman"/>
                                  </w:rPr>
                                </w:pPr>
                              </w:p>
                            </w:txbxContent>
                          </v:textbox>
                        </v:oval>
                        <v:rect id="Rectangle 273" o:spid="_x0000_s1036" style="position:absolute;left:2277804;top:1812490;width:628859;height:59328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PVPixAAA&#10;ANwAAAAPAAAAZHJzL2Rvd25yZXYueG1sRI9Ba8JAFITvgv9heUJvulGhSuoq2hIoogdjen9kX5PQ&#10;3bcxu2r6791CweMwM98wq01vjbhR5xvHCqaTBARx6XTDlYLinI2XIHxA1mgck4Jf8rBZDwcrTLW7&#10;84lueahEhLBPUUEdQptK6cuaLPqJa4mj9+06iyHKrpK6w3uEWyNnSfIqLTYcF2ps6b2m8ie/WgXV&#10;Mc/MiYsPZ/T+sNtvp/0l+1LqZdRv30AE6sMz/N/+1Apmizn8nYlHQK4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4D1T4sQAAADcAAAADwAAAAAAAAAAAAAAAACXAgAAZHJzL2Rv&#10;d25yZXYueG1sUEsFBgAAAAAEAAQA9QAAAIgDAAAAAA==&#10;" fillcolor="white [3212]" strokecolor="black [3213]" strokeweight="2.25pt">
                          <v:shadow on="t" opacity="22937f" mv:blur="40000f" origin=",.5" offset="0,23000emu"/>
                          <v:textbox>
                            <w:txbxContent>
                              <w:p w14:paraId="3C31621C" w14:textId="77777777" w:rsidR="00A9785E" w:rsidRDefault="00A9785E" w:rsidP="00A9785E">
                                <w:pPr>
                                  <w:rPr>
                                    <w:rFonts w:eastAsia="Times New Roman" w:cs="Times New Roman"/>
                                  </w:rPr>
                                </w:pPr>
                              </w:p>
                            </w:txbxContent>
                          </v:textbox>
                        </v:rect>
                        <v:line id="Straight Connector 274" o:spid="_x0000_s1037" style="position:absolute;visibility:visible;mso-wrap-style:square" from="1515677,324166" to="2323603,32416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ah6IcYAAADcAAAADwAAAGRycy9kb3ducmV2LnhtbESPQWvCQBSE70L/w/IKvelGKyqpqxRB&#10;8NBDjULp7Zl9TUKzb2N2YxJ/vSsIHoeZ+YZZrjtTigvVrrCsYDyKQBCnVhecKTgetsMFCOeRNZaW&#10;SUFPDtarl8ESY21b3tMl8ZkIEHYxKsi9r2IpXZqTQTeyFXHw/mxt0AdZZ1LX2Aa4KeUkimbSYMFh&#10;IceKNjml/0ljFLTb/nw9ff/+NON3Lhr31W+us0Spt9fu8wOEp84/w4/2TiuYzKdwPxOOgFzd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BmoeiHGAAAA3AAAAA8AAAAAAAAA&#10;AAAAAAAAoQIAAGRycy9kb3ducmV2LnhtbFBLBQYAAAAABAAEAPkAAACUAwAAAAA=&#10;" strokecolor="black [3213]" strokeweight="2.25pt">
                          <v:shadow on="t" opacity="24903f" mv:blur="40000f" origin=",.5" offset="0,20000emu"/>
                        </v:line>
                        <v:rect id="Rectangle 275" o:spid="_x0000_s1038" style="position:absolute;left:2323603;top:27522;width:628859;height:59328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mG4NxAAA&#10;ANwAAAAPAAAAZHJzL2Rvd25yZXYueG1sRI9Ba8JAFITvgv9heUJvulGwSuoq2hIoogdjen9kX5PQ&#10;3bcxu2r6791CweMwM98wq01vjbhR5xvHCqaTBARx6XTDlYLinI2XIHxA1mgck4Jf8rBZDwcrTLW7&#10;84lueahEhLBPUUEdQptK6cuaLPqJa4mj9+06iyHKrpK6w3uEWyNnSfIqLTYcF2ps6b2m8ie/WgXV&#10;Mc/MiYsPZ/T+sNtvp/0l+1LqZdRv30AE6sMz/N/+1Apmizn8nYlHQK4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JhuDcQAAADcAAAADwAAAAAAAAAAAAAAAACXAgAAZHJzL2Rv&#10;d25yZXYueG1sUEsFBgAAAAAEAAQA9QAAAIgDAAAAAA==&#10;" fillcolor="white [3212]" strokecolor="black [3213]" strokeweight="2.25pt">
                          <v:shadow on="t" opacity="22937f" mv:blur="40000f" origin=",.5" offset="0,23000emu"/>
                          <v:textbox>
                            <w:txbxContent>
                              <w:p w14:paraId="4D8DAC61" w14:textId="77777777" w:rsidR="00A9785E" w:rsidRDefault="00A9785E" w:rsidP="00A9785E">
                                <w:pPr>
                                  <w:rPr>
                                    <w:rFonts w:eastAsia="Times New Roman" w:cs="Times New Roman"/>
                                  </w:rPr>
                                </w:pPr>
                              </w:p>
                            </w:txbxContent>
                          </v:textbox>
                        </v:rect>
                        <v:oval id="Oval 276" o:spid="_x0000_s1039" style="position:absolute;left:3401084;top:1781179;width:586414;height:64833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QYOExgAA&#10;ANwAAAAPAAAAZHJzL2Rvd25yZXYueG1sRI9Pa8JAFMTvQr/D8gredFMPKtFVpCIqKMV/2ONr9jUJ&#10;zb6N2VVTP70rCB6HmfkNMxzXphAXqlxuWcFHOwJBnFidc6pgv5u1+iCcR9ZYWCYF/+RgPHprDDHW&#10;9sobumx9KgKEXYwKMu/LWEqXZGTQtW1JHLxfWxn0QVap1BVeA9wUshNFXWkw57CQYUmfGSV/27NR&#10;sJwcVuufm7nVx+/p+rT6ms/pzEo13+vJAISn2r/Cz/ZCK+j0uvA4E46AHN0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PQYOExgAAANwAAAAPAAAAAAAAAAAAAAAAAJcCAABkcnMv&#10;ZG93bnJldi54bWxQSwUGAAAAAAQABAD1AAAAigMAAAAA&#10;" fillcolor="white [3212]" strokecolor="black [3213]" strokeweight="2.25pt">
                          <v:shadow on="t" opacity="22937f" mv:blur="40000f" origin=",.5" offset="0,23000emu"/>
                          <v:textbox>
                            <w:txbxContent>
                              <w:p w14:paraId="4F1AE7C5" w14:textId="77777777" w:rsidR="00A9785E" w:rsidRDefault="00A9785E" w:rsidP="00A9785E">
                                <w:pPr>
                                  <w:rPr>
                                    <w:rFonts w:eastAsia="Times New Roman" w:cs="Times New Roman"/>
                                  </w:rPr>
                                </w:pPr>
                              </w:p>
                            </w:txbxContent>
                          </v:textbox>
                        </v:oval>
                        <v:line id="Straight Connector 277" o:spid="_x0000_s1040" style="position:absolute;flip:y;visibility:visible;mso-wrap-style:square" from="3694291,1274417" to="3694291,178117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QbM+8UAAADcAAAADwAAAGRycy9kb3ducmV2LnhtbESPQWvCQBSE74L/YXlCb2ajhyqpq6hU&#10;KD0UGvXQ2yP7TIK7b0N2TVJ/vVsoeBxm5htmtRmsER21vnasYJakIIgLp2suFZyOh+kShA/IGo1j&#10;UvBLHjbr8WiFmXY9f1OXh1JECPsMFVQhNJmUvqjIok9cQxy9i2sthijbUuoW+wi3Rs7T9FVarDku&#10;VNjQvqLimt+sgt3hvP8autvnzz03Xe/NO812V6VeJsP2DUSgITzD/+0PrWC+WMDfmXgE5Po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cQbM+8UAAADcAAAADwAAAAAAAAAA&#10;AAAAAAChAgAAZHJzL2Rvd25yZXYueG1sUEsFBgAAAAAEAAQA+QAAAJMDAAAAAA==&#10;" strokecolor="black [3213]" strokeweight="2.25pt">
                          <v:shadow on="t" opacity="24903f" mv:blur="40000f" origin=",.5" offset="0,20000emu"/>
                        </v:line>
                      </v:group>
                      <v:rect id="Rectangle 278" o:spid="_x0000_s1041" style="position:absolute;left:-325357;top:2125668;width:1265618;height:45719;rotation:-3224450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pKvUwgAA&#10;ANwAAAAPAAAAZHJzL2Rvd25yZXYueG1sRE/dasIwFL4f+A7hCN4MTSfbLJ1RylDYTaHr9gCH5Kwt&#10;Nie1ibZ9++VisMuP739/nGwn7jT41rGCp00Cglg703Kt4PvrvE5B+IBssHNMCmbycDwsHvaYGTfy&#10;J92rUIsYwj5DBU0IfSal1w1Z9BvXE0fuxw0WQ4RDLc2AYwy3ndwmyau02HJsaLCn94b0pbpZBaf8&#10;ZdZtWhYlPhbJ+Hw1ucZCqdVyyt9ABJrCv/jP/WEUbHdxbTwTj4A8/A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Wkq9TCAAAA3AAAAA8AAAAAAAAAAAAAAAAAlwIAAGRycy9kb3du&#10;cmV2LnhtbFBLBQYAAAAABAAEAPUAAACGAwAAAAA=&#10;" strokecolor="white [3212]" strokeweight="2.25pt">
                        <v:shadow on="t" opacity="22937f" mv:blur="40000f" origin=",.5" offset="0,23000emu"/>
                        <v:textbox>
                          <w:txbxContent>
                            <w:p w14:paraId="563A44EF" w14:textId="77777777" w:rsidR="00A9785E" w:rsidRDefault="00A9785E" w:rsidP="00A9785E">
                              <w:pPr>
                                <w:rPr>
                                  <w:rFonts w:eastAsia="Times New Roman" w:cs="Times New Roman"/>
                                </w:rPr>
                              </w:pPr>
                            </w:p>
                          </w:txbxContent>
                        </v:textbox>
                      </v:rect>
                      <w10:anchorlock/>
                    </v:group>
                  </w:pict>
                </mc:Fallback>
              </mc:AlternateContent>
            </w:r>
          </w:p>
          <w:p w14:paraId="59EA4256" w14:textId="77777777" w:rsidR="00566D6D" w:rsidRPr="00F969AE" w:rsidRDefault="00566D6D" w:rsidP="00566D6D">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sz w:val="20"/>
                <w:szCs w:val="20"/>
              </w:rPr>
              <w:t>b) Is it possible that this pedigree is for an autosomal recessive trait?</w:t>
            </w:r>
          </w:p>
          <w:p w14:paraId="4F23A8C1" w14:textId="2AFF1D06" w:rsidR="001A4949" w:rsidRPr="00407868" w:rsidRDefault="00566D6D" w:rsidP="00407868">
            <w:p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c</w:t>
            </w:r>
            <w:r w:rsidRPr="00F969AE">
              <w:rPr>
                <w:rFonts w:ascii="Times New Roman" w:hAnsi="Times New Roman" w:cs="Times New Roman"/>
                <w:sz w:val="20"/>
                <w:szCs w:val="20"/>
              </w:rPr>
              <w:t>) Write the genotype of each</w:t>
            </w:r>
            <w:r>
              <w:rPr>
                <w:rFonts w:ascii="Times New Roman" w:hAnsi="Times New Roman" w:cs="Times New Roman"/>
                <w:sz w:val="20"/>
                <w:szCs w:val="20"/>
              </w:rPr>
              <w:t xml:space="preserve"> individual next to the symbol.</w:t>
            </w:r>
          </w:p>
          <w:p w14:paraId="260DD8D2" w14:textId="71B068E9" w:rsidR="00F969AE" w:rsidRDefault="00A9785E" w:rsidP="001A4949">
            <w:pPr>
              <w:spacing w:before="100" w:beforeAutospacing="1" w:after="100" w:afterAutospacing="1"/>
              <w:outlineLvl w:val="1"/>
              <w:rPr>
                <w:rFonts w:ascii="Times New Roman" w:hAnsi="Times New Roman" w:cs="Times New Roman"/>
                <w:sz w:val="20"/>
                <w:szCs w:val="20"/>
              </w:rPr>
            </w:pPr>
            <w:r w:rsidRPr="00A9785E">
              <w:rPr>
                <w:rFonts w:ascii="Times New Roman" w:hAnsi="Times New Roman" w:cs="Times New Roman"/>
                <w:sz w:val="20"/>
                <w:szCs w:val="20"/>
              </w:rPr>
              <mc:AlternateContent>
                <mc:Choice Requires="wpg">
                  <w:drawing>
                    <wp:inline distT="0" distB="0" distL="0" distR="0" wp14:anchorId="17B5A61D" wp14:editId="2EB25691">
                      <wp:extent cx="2152745" cy="1584922"/>
                      <wp:effectExtent l="152400" t="25400" r="82550" b="15875"/>
                      <wp:docPr id="279" name="Group 17"/>
                      <wp:cNvGraphicFramePr/>
                      <a:graphic xmlns:a="http://schemas.openxmlformats.org/drawingml/2006/main">
                        <a:graphicData uri="http://schemas.microsoft.com/office/word/2010/wordprocessingGroup">
                          <wpg:wgp>
                            <wpg:cNvGrpSpPr/>
                            <wpg:grpSpPr>
                              <a:xfrm>
                                <a:off x="0" y="0"/>
                                <a:ext cx="2152745" cy="1584922"/>
                                <a:chOff x="0" y="0"/>
                                <a:chExt cx="3987498" cy="2781337"/>
                              </a:xfrm>
                            </wpg:grpSpPr>
                            <wpg:grpSp>
                              <wpg:cNvPr id="280" name="Group 280"/>
                              <wpg:cNvGrpSpPr/>
                              <wpg:grpSpPr>
                                <a:xfrm>
                                  <a:off x="0" y="0"/>
                                  <a:ext cx="3987498" cy="2460822"/>
                                  <a:chOff x="0" y="0"/>
                                  <a:chExt cx="3987498" cy="2460822"/>
                                </a:xfrm>
                              </wpg:grpSpPr>
                              <wps:wsp>
                                <wps:cNvPr id="281" name="Oval 281"/>
                                <wps:cNvSpPr/>
                                <wps:spPr>
                                  <a:xfrm>
                                    <a:off x="929263" y="0"/>
                                    <a:ext cx="586414" cy="648332"/>
                                  </a:xfrm>
                                  <a:prstGeom prst="ellipse">
                                    <a:avLst/>
                                  </a:prstGeom>
                                  <a:solidFill>
                                    <a:schemeClr val="tx1"/>
                                  </a:solidFill>
                                  <a:ln w="28575" cmpd="sng">
                                    <a:solidFill>
                                      <a:schemeClr val="tx1"/>
                                    </a:solidFill>
                                  </a:ln>
                                </wps:spPr>
                                <wps:style>
                                  <a:lnRef idx="1">
                                    <a:schemeClr val="accent1"/>
                                  </a:lnRef>
                                  <a:fillRef idx="3">
                                    <a:schemeClr val="accent1"/>
                                  </a:fillRef>
                                  <a:effectRef idx="2">
                                    <a:schemeClr val="accent1"/>
                                  </a:effectRef>
                                  <a:fontRef idx="minor">
                                    <a:schemeClr val="lt1"/>
                                  </a:fontRef>
                                </wps:style>
                                <wps:txbx>
                                  <w:txbxContent>
                                    <w:p w14:paraId="74A56DA3" w14:textId="77777777" w:rsidR="00A9785E" w:rsidRDefault="00A9785E" w:rsidP="00A9785E">
                                      <w:pPr>
                                        <w:rPr>
                                          <w:rFonts w:eastAsia="Times New Roman" w:cs="Times New Roman"/>
                                        </w:rPr>
                                      </w:pPr>
                                    </w:p>
                                  </w:txbxContent>
                                </wps:txbx>
                                <wps:bodyPr rtlCol="0" anchor="ctr"/>
                              </wps:wsp>
                              <wps:wsp>
                                <wps:cNvPr id="282" name="Straight Connector 282"/>
                                <wps:cNvCnPr/>
                                <wps:spPr>
                                  <a:xfrm flipV="1">
                                    <a:off x="1911578" y="336527"/>
                                    <a:ext cx="0" cy="954039"/>
                                  </a:xfrm>
                                  <a:prstGeom prst="line">
                                    <a:avLst/>
                                  </a:prstGeom>
                                  <a:ln w="28575" cmpd="sng">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83" name="Straight Connector 283"/>
                                <wps:cNvCnPr/>
                                <wps:spPr>
                                  <a:xfrm>
                                    <a:off x="314431" y="1274417"/>
                                    <a:ext cx="3381700" cy="0"/>
                                  </a:xfrm>
                                  <a:prstGeom prst="line">
                                    <a:avLst/>
                                  </a:prstGeom>
                                  <a:ln w="28575" cmpd="sng">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84" name="Straight Connector 284"/>
                                <wps:cNvCnPr/>
                                <wps:spPr>
                                  <a:xfrm flipV="1">
                                    <a:off x="291101" y="1274417"/>
                                    <a:ext cx="23330" cy="795666"/>
                                  </a:xfrm>
                                  <a:prstGeom prst="line">
                                    <a:avLst/>
                                  </a:prstGeom>
                                  <a:ln w="28575" cmpd="sng">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85" name="Straight Connector 285"/>
                                <wps:cNvCnPr/>
                                <wps:spPr>
                                  <a:xfrm flipV="1">
                                    <a:off x="2547255" y="1290566"/>
                                    <a:ext cx="0" cy="521925"/>
                                  </a:xfrm>
                                  <a:prstGeom prst="line">
                                    <a:avLst/>
                                  </a:prstGeom>
                                  <a:ln w="28575" cmpd="sng">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86" name="Straight Connector 286"/>
                                <wps:cNvCnPr/>
                                <wps:spPr>
                                  <a:xfrm flipV="1">
                                    <a:off x="1340885" y="1290566"/>
                                    <a:ext cx="0" cy="521925"/>
                                  </a:xfrm>
                                  <a:prstGeom prst="line">
                                    <a:avLst/>
                                  </a:prstGeom>
                                  <a:ln w="28575" cmpd="sng">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87" name="Rectangle 287"/>
                                <wps:cNvSpPr/>
                                <wps:spPr>
                                  <a:xfrm>
                                    <a:off x="0" y="1836222"/>
                                    <a:ext cx="628859" cy="593289"/>
                                  </a:xfrm>
                                  <a:prstGeom prst="rect">
                                    <a:avLst/>
                                  </a:prstGeom>
                                  <a:solidFill>
                                    <a:schemeClr val="tx1"/>
                                  </a:solidFill>
                                  <a:ln w="28575" cmpd="sng">
                                    <a:solidFill>
                                      <a:schemeClr val="tx1"/>
                                    </a:solidFill>
                                  </a:ln>
                                </wps:spPr>
                                <wps:style>
                                  <a:lnRef idx="1">
                                    <a:schemeClr val="accent1"/>
                                  </a:lnRef>
                                  <a:fillRef idx="3">
                                    <a:schemeClr val="accent1"/>
                                  </a:fillRef>
                                  <a:effectRef idx="2">
                                    <a:schemeClr val="accent1"/>
                                  </a:effectRef>
                                  <a:fontRef idx="minor">
                                    <a:schemeClr val="lt1"/>
                                  </a:fontRef>
                                </wps:style>
                                <wps:txbx>
                                  <w:txbxContent>
                                    <w:p w14:paraId="096C0E4A" w14:textId="77777777" w:rsidR="00A9785E" w:rsidRDefault="00A9785E" w:rsidP="00A9785E">
                                      <w:pPr>
                                        <w:rPr>
                                          <w:rFonts w:eastAsia="Times New Roman" w:cs="Times New Roman"/>
                                        </w:rPr>
                                      </w:pPr>
                                    </w:p>
                                  </w:txbxContent>
                                </wps:txbx>
                                <wps:bodyPr rtlCol="0" anchor="ctr"/>
                              </wps:wsp>
                              <wps:wsp>
                                <wps:cNvPr id="288" name="Oval 288"/>
                                <wps:cNvSpPr/>
                                <wps:spPr>
                                  <a:xfrm>
                                    <a:off x="1070167" y="1812490"/>
                                    <a:ext cx="586414" cy="648332"/>
                                  </a:xfrm>
                                  <a:prstGeom prst="ellipse">
                                    <a:avLst/>
                                  </a:prstGeom>
                                  <a:solidFill>
                                    <a:schemeClr val="bg1"/>
                                  </a:solidFill>
                                  <a:ln w="28575" cmpd="sng">
                                    <a:solidFill>
                                      <a:schemeClr val="tx1"/>
                                    </a:solidFill>
                                  </a:ln>
                                </wps:spPr>
                                <wps:style>
                                  <a:lnRef idx="1">
                                    <a:schemeClr val="accent1"/>
                                  </a:lnRef>
                                  <a:fillRef idx="3">
                                    <a:schemeClr val="accent1"/>
                                  </a:fillRef>
                                  <a:effectRef idx="2">
                                    <a:schemeClr val="accent1"/>
                                  </a:effectRef>
                                  <a:fontRef idx="minor">
                                    <a:schemeClr val="lt1"/>
                                  </a:fontRef>
                                </wps:style>
                                <wps:txbx>
                                  <w:txbxContent>
                                    <w:p w14:paraId="116CDAF8" w14:textId="77777777" w:rsidR="00A9785E" w:rsidRDefault="00A9785E" w:rsidP="00A9785E">
                                      <w:pPr>
                                        <w:rPr>
                                          <w:rFonts w:eastAsia="Times New Roman" w:cs="Times New Roman"/>
                                        </w:rPr>
                                      </w:pPr>
                                    </w:p>
                                  </w:txbxContent>
                                </wps:txbx>
                                <wps:bodyPr rtlCol="0" anchor="ctr"/>
                              </wps:wsp>
                              <wps:wsp>
                                <wps:cNvPr id="289" name="Rectangle 289"/>
                                <wps:cNvSpPr/>
                                <wps:spPr>
                                  <a:xfrm>
                                    <a:off x="2277804" y="1812490"/>
                                    <a:ext cx="628859" cy="593289"/>
                                  </a:xfrm>
                                  <a:prstGeom prst="rect">
                                    <a:avLst/>
                                  </a:prstGeom>
                                  <a:solidFill>
                                    <a:schemeClr val="bg1"/>
                                  </a:solidFill>
                                  <a:ln w="28575" cmpd="sng">
                                    <a:solidFill>
                                      <a:schemeClr val="tx1"/>
                                    </a:solidFill>
                                  </a:ln>
                                </wps:spPr>
                                <wps:style>
                                  <a:lnRef idx="1">
                                    <a:schemeClr val="accent1"/>
                                  </a:lnRef>
                                  <a:fillRef idx="3">
                                    <a:schemeClr val="accent1"/>
                                  </a:fillRef>
                                  <a:effectRef idx="2">
                                    <a:schemeClr val="accent1"/>
                                  </a:effectRef>
                                  <a:fontRef idx="minor">
                                    <a:schemeClr val="lt1"/>
                                  </a:fontRef>
                                </wps:style>
                                <wps:txbx>
                                  <w:txbxContent>
                                    <w:p w14:paraId="18190468" w14:textId="77777777" w:rsidR="00A9785E" w:rsidRDefault="00A9785E" w:rsidP="00A9785E">
                                      <w:pPr>
                                        <w:rPr>
                                          <w:rFonts w:eastAsia="Times New Roman" w:cs="Times New Roman"/>
                                        </w:rPr>
                                      </w:pPr>
                                    </w:p>
                                  </w:txbxContent>
                                </wps:txbx>
                                <wps:bodyPr rtlCol="0" anchor="ctr"/>
                              </wps:wsp>
                              <wps:wsp>
                                <wps:cNvPr id="290" name="Straight Connector 290"/>
                                <wps:cNvCnPr>
                                  <a:stCxn id="4294967295" idx="6"/>
                                  <a:endCxn id="4294967295" idx="1"/>
                                </wps:cNvCnPr>
                                <wps:spPr>
                                  <a:xfrm>
                                    <a:off x="1515677" y="324166"/>
                                    <a:ext cx="807926" cy="1"/>
                                  </a:xfrm>
                                  <a:prstGeom prst="line">
                                    <a:avLst/>
                                  </a:prstGeom>
                                  <a:ln w="28575" cmpd="sng">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291" name="Rectangle 291"/>
                                <wps:cNvSpPr/>
                                <wps:spPr>
                                  <a:xfrm>
                                    <a:off x="2323603" y="27522"/>
                                    <a:ext cx="628859" cy="593289"/>
                                  </a:xfrm>
                                  <a:prstGeom prst="rect">
                                    <a:avLst/>
                                  </a:prstGeom>
                                  <a:solidFill>
                                    <a:schemeClr val="bg1"/>
                                  </a:solidFill>
                                  <a:ln w="28575" cmpd="sng">
                                    <a:solidFill>
                                      <a:schemeClr val="tx1"/>
                                    </a:solidFill>
                                  </a:ln>
                                </wps:spPr>
                                <wps:style>
                                  <a:lnRef idx="1">
                                    <a:schemeClr val="accent1"/>
                                  </a:lnRef>
                                  <a:fillRef idx="3">
                                    <a:schemeClr val="accent1"/>
                                  </a:fillRef>
                                  <a:effectRef idx="2">
                                    <a:schemeClr val="accent1"/>
                                  </a:effectRef>
                                  <a:fontRef idx="minor">
                                    <a:schemeClr val="lt1"/>
                                  </a:fontRef>
                                </wps:style>
                                <wps:txbx>
                                  <w:txbxContent>
                                    <w:p w14:paraId="12CAD8FC" w14:textId="77777777" w:rsidR="00A9785E" w:rsidRDefault="00A9785E" w:rsidP="00A9785E">
                                      <w:pPr>
                                        <w:rPr>
                                          <w:rFonts w:eastAsia="Times New Roman" w:cs="Times New Roman"/>
                                        </w:rPr>
                                      </w:pPr>
                                    </w:p>
                                  </w:txbxContent>
                                </wps:txbx>
                                <wps:bodyPr rtlCol="0" anchor="ctr"/>
                              </wps:wsp>
                              <wps:wsp>
                                <wps:cNvPr id="292" name="Oval 292"/>
                                <wps:cNvSpPr/>
                                <wps:spPr>
                                  <a:xfrm>
                                    <a:off x="3401084" y="1781179"/>
                                    <a:ext cx="586414" cy="648332"/>
                                  </a:xfrm>
                                  <a:prstGeom prst="ellipse">
                                    <a:avLst/>
                                  </a:prstGeom>
                                  <a:solidFill>
                                    <a:schemeClr val="bg1"/>
                                  </a:solidFill>
                                  <a:ln w="28575" cmpd="sng">
                                    <a:solidFill>
                                      <a:schemeClr val="tx1"/>
                                    </a:solidFill>
                                  </a:ln>
                                </wps:spPr>
                                <wps:style>
                                  <a:lnRef idx="1">
                                    <a:schemeClr val="accent1"/>
                                  </a:lnRef>
                                  <a:fillRef idx="3">
                                    <a:schemeClr val="accent1"/>
                                  </a:fillRef>
                                  <a:effectRef idx="2">
                                    <a:schemeClr val="accent1"/>
                                  </a:effectRef>
                                  <a:fontRef idx="minor">
                                    <a:schemeClr val="lt1"/>
                                  </a:fontRef>
                                </wps:style>
                                <wps:txbx>
                                  <w:txbxContent>
                                    <w:p w14:paraId="0AF2EECD" w14:textId="77777777" w:rsidR="00A9785E" w:rsidRDefault="00A9785E" w:rsidP="00A9785E">
                                      <w:pPr>
                                        <w:rPr>
                                          <w:rFonts w:eastAsia="Times New Roman" w:cs="Times New Roman"/>
                                        </w:rPr>
                                      </w:pPr>
                                    </w:p>
                                  </w:txbxContent>
                                </wps:txbx>
                                <wps:bodyPr rtlCol="0" anchor="ctr"/>
                              </wps:wsp>
                              <wps:wsp>
                                <wps:cNvPr id="293" name="Straight Connector 293"/>
                                <wps:cNvCnPr>
                                  <a:stCxn id="4294967295" idx="0"/>
                                </wps:cNvCnPr>
                                <wps:spPr>
                                  <a:xfrm flipV="1">
                                    <a:off x="3694291" y="1274417"/>
                                    <a:ext cx="0" cy="506762"/>
                                  </a:xfrm>
                                  <a:prstGeom prst="line">
                                    <a:avLst/>
                                  </a:prstGeom>
                                  <a:ln w="28575" cmpd="sng">
                                    <a:solidFill>
                                      <a:schemeClr val="tx1"/>
                                    </a:solidFill>
                                  </a:ln>
                                </wps:spPr>
                                <wps:style>
                                  <a:lnRef idx="2">
                                    <a:schemeClr val="accent1"/>
                                  </a:lnRef>
                                  <a:fillRef idx="0">
                                    <a:schemeClr val="accent1"/>
                                  </a:fillRef>
                                  <a:effectRef idx="1">
                                    <a:schemeClr val="accent1"/>
                                  </a:effectRef>
                                  <a:fontRef idx="minor">
                                    <a:schemeClr val="tx1"/>
                                  </a:fontRef>
                                </wps:style>
                                <wps:bodyPr/>
                              </wps:wsp>
                            </wpg:grpSp>
                            <wps:wsp>
                              <wps:cNvPr id="294" name="Rectangle 294"/>
                              <wps:cNvSpPr/>
                              <wps:spPr>
                                <a:xfrm rot="18647928">
                                  <a:off x="-325357" y="2125668"/>
                                  <a:ext cx="1265618" cy="45719"/>
                                </a:xfrm>
                                <a:prstGeom prst="rect">
                                  <a:avLst/>
                                </a:prstGeom>
                                <a:solidFill>
                                  <a:srgbClr val="FFFFFF"/>
                                </a:solidFill>
                                <a:ln w="28575" cmpd="sng">
                                  <a:solidFill>
                                    <a:schemeClr val="bg1"/>
                                  </a:solidFill>
                                </a:ln>
                              </wps:spPr>
                              <wps:style>
                                <a:lnRef idx="1">
                                  <a:schemeClr val="accent1"/>
                                </a:lnRef>
                                <a:fillRef idx="3">
                                  <a:schemeClr val="accent1"/>
                                </a:fillRef>
                                <a:effectRef idx="2">
                                  <a:schemeClr val="accent1"/>
                                </a:effectRef>
                                <a:fontRef idx="minor">
                                  <a:schemeClr val="lt1"/>
                                </a:fontRef>
                              </wps:style>
                              <wps:txbx>
                                <w:txbxContent>
                                  <w:p w14:paraId="24BFEB3E" w14:textId="77777777" w:rsidR="00A9785E" w:rsidRDefault="00A9785E" w:rsidP="00A9785E">
                                    <w:pPr>
                                      <w:rPr>
                                        <w:rFonts w:eastAsia="Times New Roman" w:cs="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id="_x0000_s1042" style="width:169.5pt;height:124.8pt;mso-position-horizontal-relative:char;mso-position-vertical-relative:line" coordsize="3987498,278133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">
                      <v:group id="Group 280" o:spid="_x0000_s1043" style="position:absolute;width:3987498;height:2460822" coordsize="3987498,2460822"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TL4esIAAADcAAAADwAA&#10;AAAAAAAAAAAAAACpAgAAZHJzL2Rvd25yZXYueG1sUEsFBgAAAAAEAAQA+gAAAJgDAAAAAA==&#10;">
                        <v:oval id="Oval 281" o:spid="_x0000_s1044" style="position:absolute;left:929263;width:586414;height:64833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eB+kxAAA&#10;ANwAAAAPAAAAZHJzL2Rvd25yZXYueG1sRI9Ba8JAFITvhf6H5RW81Y0RikZXKa1ib2Jqe35mn0kw&#10;+zbsbpP4711B6HGYmW+Y5XowjejI+dqygsk4AUFcWF1zqeD4vX2dgfABWWNjmRRcycN69fy0xEzb&#10;ng/U5aEUEcI+QwVVCG0mpS8qMujHtiWO3tk6gyFKV0rtsI9w08g0Sd6kwZrjQoUtfVRUXPI/o2D7&#10;eQo//SZNf+d2unH7fefyXafU6GV4X4AINIT/8KP9pRWkswncz8QjIFc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ngfpMQAAADcAAAADwAAAAAAAAAAAAAAAACXAgAAZHJzL2Rv&#10;d25yZXYueG1sUEsFBgAAAAAEAAQA9QAAAIgDAAAAAA==&#10;" fillcolor="black [3213]" strokecolor="black [3213]" strokeweight="2.25pt">
                          <v:shadow on="t" opacity="22937f" mv:blur="40000f" origin=",.5" offset="0,23000emu"/>
                          <v:textbox>
                            <w:txbxContent>
                              <w:p w14:paraId="74A56DA3" w14:textId="77777777" w:rsidR="00A9785E" w:rsidRDefault="00A9785E" w:rsidP="00A9785E">
                                <w:pPr>
                                  <w:rPr>
                                    <w:rFonts w:eastAsia="Times New Roman" w:cs="Times New Roman"/>
                                  </w:rPr>
                                </w:pPr>
                              </w:p>
                            </w:txbxContent>
                          </v:textbox>
                        </v:oval>
                        <v:line id="Straight Connector 282" o:spid="_x0000_s1045" style="position:absolute;flip:y;visibility:visible;mso-wrap-style:square" from="1911578,336527" to="1911578,129056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KQfRMUAAADcAAAADwAAAGRycy9kb3ducmV2LnhtbESPQWvCQBSE7wX/w/KE3urGHESiq6go&#10;iIdCUz14e2SfSXD3bciuSdpf3xWEHoeZ+YZZrgdrREetrx0rmE4SEMSF0zWXCs7fh485CB+QNRrH&#10;pOCHPKxXo7clZtr1/EVdHkoRIewzVFCF0GRS+qIii37iGuLo3VxrMUTZllK32Ee4NTJNkpm0WHNc&#10;qLChXUXFPX9YBdvDZfc5dI/T9Tc3Xe/Nnqbbu1Lv42GzABFoCP/hV/uoFaTzFJ5n4hGQqz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VKQfRMUAAADcAAAADwAAAAAAAAAA&#10;AAAAAAChAgAAZHJzL2Rvd25yZXYueG1sUEsFBgAAAAAEAAQA+QAAAJMDAAAAAA==&#10;" strokecolor="black [3213]" strokeweight="2.25pt">
                          <v:shadow on="t" opacity="24903f" mv:blur="40000f" origin=",.5" offset="0,20000emu"/>
                        </v:line>
                        <v:line id="Straight Connector 283" o:spid="_x0000_s1046" style="position:absolute;visibility:visible;mso-wrap-style:square" from="314431,1274417" to="3696131,127441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o5SScsUAAADcAAAADwAAAGRycy9kb3ducmV2LnhtbESPQYvCMBSE7wv+h/AEb2uqgkg1igiC&#10;hz2sdUG8PZtnW2xeapPa1l+/WRD2OMzMN8xq05lSPKl2hWUFk3EEgji1uuBMwc9p/7kA4TyyxtIy&#10;KejJwWY9+FhhrG3LR3omPhMBwi5GBbn3VSylS3My6Ma2Ig7ezdYGfZB1JnWNbYCbUk6jaC4NFhwW&#10;cqxol1N6TxqjoN33j9f1+3JuJjMuGvfV717zRKnRsNsuQXjq/H/43T5oBdPFDP7OhCMg178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o5SScsUAAADcAAAADwAAAAAAAAAA&#10;AAAAAAChAgAAZHJzL2Rvd25yZXYueG1sUEsFBgAAAAAEAAQA+QAAAJMDAAAAAA==&#10;" strokecolor="black [3213]" strokeweight="2.25pt">
                          <v:shadow on="t" opacity="24903f" mv:blur="40000f" origin=",.5" offset="0,20000emu"/>
                        </v:line>
                        <v:line id="Straight Connector 284" o:spid="_x0000_s1047" style="position:absolute;flip:y;visibility:visible;mso-wrap-style:square" from="291101,1274417" to="314431,207008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AEiq8YAAADcAAAADwAAAGRycy9kb3ducmV2LnhtbESPQWvCQBSE74L/YXlCb7pRSpHUNahU&#10;KD0UGvXQ2yP7TEJ234bsmqT99d2C4HGYmW+YTTZaI3rqfO1YwXKRgCAunK65VHA+HedrED4gazSO&#10;ScEPeci208kGU+0G/qI+D6WIEPYpKqhCaFMpfVGRRb9wLXH0rq6zGKLsSqk7HCLcGrlKkhdpsea4&#10;UGFLh4qKJr9ZBfvj5fA59reP79/c9IM3b7TcN0o9zcbdK4hAY3iE7+13rWC1fob/M/EIyO0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LQBIqvGAAAA3AAAAA8AAAAAAAAA&#10;AAAAAAAAoQIAAGRycy9kb3ducmV2LnhtbFBLBQYAAAAABAAEAPkAAACUAwAAAAA=&#10;" strokecolor="black [3213]" strokeweight="2.25pt">
                          <v:shadow on="t" opacity="24903f" mv:blur="40000f" origin=",.5" offset="0,20000emu"/>
                        </v:line>
                        <v:line id="Straight Connector 285" o:spid="_x0000_s1048" style="position:absolute;flip:y;visibility:visible;mso-wrap-style:square" from="2547255,1290566" to="2547255,181249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" strokecolor="black [3213]" strokeweight="2.25pt">
                          <v:shadow on="t" opacity="24903f" mv:blur="40000f" origin=",.5" offset="0,20000emu"/>
                        </v:line>
                        <v:line id="Straight Connector 286" o:spid="_x0000_s1049" style="position:absolute;flip:y;visibility:visible;mso-wrap-style:square" from="1340885,1290566" to="1340885,1812491"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58ZR8QAAADcAAAADwAAAGRycy9kb3ducmV2LnhtbESPQYvCMBSE74L/ITzBm6Z6EOkaRUVB&#10;PAjbdQ97ezRv22LyUprYVn/9RhD2OMzMN8xq01sjWmp85VjBbJqAIM6drrhQcP06TpYgfEDWaByT&#10;ggd52KyHgxWm2nX8SW0WChEh7FNUUIZQp1L6vCSLfupq4uj9usZiiLIppG6wi3Br5DxJFtJixXGh&#10;xJr2JeW37G4V7I7f+0vf3s8/z8y0nTcHmu1uSo1H/fYDRKA+/Iff7ZNWMF8u4HUmHgG5/gM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rnxlHxAAAANwAAAAPAAAAAAAAAAAA&#10;AAAAAKECAABkcnMvZG93bnJldi54bWxQSwUGAAAAAAQABAD5AAAAkgMAAAAA&#10;" strokecolor="black [3213]" strokeweight="2.25pt">
                          <v:shadow on="t" opacity="24903f" mv:blur="40000f" origin=",.5" offset="0,20000emu"/>
                        </v:line>
                        <v:rect id="Rectangle 287" o:spid="_x0000_s1050" style="position:absolute;top:1836222;width:628859;height:59328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BxJbwwAA&#10;ANwAAAAPAAAAZHJzL2Rvd25yZXYueG1sRI9BawIxFITvhf6H8AreatZFVLZG0YIgHoSq0OsjeW4W&#10;Ny/LJl3Tf98IQo/DzHzDLNfJtWKgPjSeFUzGBQhi7U3DtYLLefe+ABEissHWMyn4pQDr1evLEivj&#10;7/xFwynWIkM4VKjAxthVUgZtyWEY+444e1ffO4xZ9rU0Pd4z3LWyLIqZdNhwXrDY0aclfTv9OAXT&#10;WKb5tz7obZodz4Wl66bdDkqN3tLmA0SkFP/Dz/beKCgXc3icyUdArv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0BxJbwwAAANwAAAAPAAAAAAAAAAAAAAAAAJcCAABkcnMvZG93&#10;bnJldi54bWxQSwUGAAAAAAQABAD1AAAAhwMAAAAA&#10;" fillcolor="black [3213]" strokecolor="black [3213]" strokeweight="2.25pt">
                          <v:shadow on="t" opacity="22937f" mv:blur="40000f" origin=",.5" offset="0,23000emu"/>
                          <v:textbox>
                            <w:txbxContent>
                              <w:p w14:paraId="096C0E4A" w14:textId="77777777" w:rsidR="00A9785E" w:rsidRDefault="00A9785E" w:rsidP="00A9785E">
                                <w:pPr>
                                  <w:rPr>
                                    <w:rFonts w:eastAsia="Times New Roman" w:cs="Times New Roman"/>
                                  </w:rPr>
                                </w:pPr>
                              </w:p>
                            </w:txbxContent>
                          </v:textbox>
                        </v:rect>
                        <v:oval id="Oval 288" o:spid="_x0000_s1051" style="position:absolute;left:1070167;top:1812490;width:586414;height:64833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R8JKwgAA&#10;ANwAAAAPAAAAZHJzL2Rvd25yZXYueG1sRE/LisIwFN0L8w/hCrOzqS4GqUYRh0EHFPGFLq/NtS3T&#10;3NQmasevNwvB5eG8h+PGlOJGtSssK+hGMQji1OqCMwW77U+nD8J5ZI2lZVLwTw7Go4/WEBNt77ym&#10;28ZnIoSwS1BB7n2VSOnSnAy6yFbEgTvb2qAPsM6krvEewk0pe3H8JQ0WHBpyrGiaU/q3uRoFv5P9&#10;Ynl6mEdzOH4vL4vVbEZXVuqz3UwGIDw1/i1+uedaQa8f1oYz4QjI0R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RHwkrCAAAA3AAAAA8AAAAAAAAAAAAAAAAAlwIAAGRycy9kb3du&#10;cmV2LnhtbFBLBQYAAAAABAAEAPUAAACGAwAAAAA=&#10;" fillcolor="white [3212]" strokecolor="black [3213]" strokeweight="2.25pt">
                          <v:shadow on="t" opacity="22937f" mv:blur="40000f" origin=",.5" offset="0,23000emu"/>
                          <v:textbox>
                            <w:txbxContent>
                              <w:p w14:paraId="116CDAF8" w14:textId="77777777" w:rsidR="00A9785E" w:rsidRDefault="00A9785E" w:rsidP="00A9785E">
                                <w:pPr>
                                  <w:rPr>
                                    <w:rFonts w:eastAsia="Times New Roman" w:cs="Times New Roman"/>
                                  </w:rPr>
                                </w:pPr>
                              </w:p>
                            </w:txbxContent>
                          </v:textbox>
                        </v:oval>
                        <v:rect id="Rectangle 289" o:spid="_x0000_s1052" style="position:absolute;left:2277804;top:1812490;width:628859;height:59328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ABQvwwAA&#10;ANwAAAAPAAAAZHJzL2Rvd25yZXYueG1sRI9Bi8IwFITvwv6H8ARvmupBtGsUXSksogere380z7aY&#10;vNQmq91/vxEEj8PMfMMsVp014k6trx0rGI8SEMSF0zWXCs6nbDgD4QOyRuOYFPyRh9Xyo7fAVLsH&#10;H+meh1JECPsUFVQhNKmUvqjIoh+5hjh6F9daDFG2pdQtPiLcGjlJkqm0WHNcqLChr4qKa/5rFZSH&#10;PDNHPm+d0bv9Zrced7fsR6lBv1t/ggjUhXf41f7WCiazOTzPxCMgl/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0ABQvwwAAANwAAAAPAAAAAAAAAAAAAAAAAJcCAABkcnMvZG93&#10;bnJldi54bWxQSwUGAAAAAAQABAD1AAAAhwMAAAAA&#10;" fillcolor="white [3212]" strokecolor="black [3213]" strokeweight="2.25pt">
                          <v:shadow on="t" opacity="22937f" mv:blur="40000f" origin=",.5" offset="0,23000emu"/>
                          <v:textbox>
                            <w:txbxContent>
                              <w:p w14:paraId="18190468" w14:textId="77777777" w:rsidR="00A9785E" w:rsidRDefault="00A9785E" w:rsidP="00A9785E">
                                <w:pPr>
                                  <w:rPr>
                                    <w:rFonts w:eastAsia="Times New Roman" w:cs="Times New Roman"/>
                                  </w:rPr>
                                </w:pPr>
                              </w:p>
                            </w:txbxContent>
                          </v:textbox>
                        </v:rect>
                        <v:line id="Straight Connector 290" o:spid="_x0000_s1053" style="position:absolute;visibility:visible;mso-wrap-style:square" from="1515677,324166" to="2323603,32416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1p+a2MMAAADcAAAADwAAAGRycy9kb3ducmV2LnhtbERPu2rDMBTdC/0HcQvZajkphMa1Ekog&#10;kKFD4gZCt1vr1ja1rhxLfn59NBQ6Hs473Y2mFj21rrKsYBnFIIhzqysuFFw+D8+vIJxH1lhbJgUT&#10;OdhtHx9STLQd+Ex95gsRQtglqKD0vkmkdHlJBl1kG+LA/djWoA+wLaRucQjhpparOF5LgxWHhhIb&#10;2peU/2adUTAcptv8ffq6dssXrjr3Me3ndabU4ml8fwPhafT/4j/3UStYbcL8cCYcAbm9Aw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NafmtjDAAAA3AAAAA8AAAAAAAAAAAAA&#10;AAAAoQIAAGRycy9kb3ducmV2LnhtbFBLBQYAAAAABAAEAPkAAACRAwAAAAA=&#10;" strokecolor="black [3213]" strokeweight="2.25pt">
                          <v:shadow on="t" opacity="24903f" mv:blur="40000f" origin=",.5" offset="0,20000emu"/>
                        </v:line>
                        <v:rect id="Rectangle 291" o:spid="_x0000_s1054" style="position:absolute;left:2323603;top:27522;width:628859;height:593289;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" fillcolor="white [3212]" strokecolor="black [3213]" strokeweight="2.25pt">
                          <v:shadow on="t" opacity="22937f" mv:blur="40000f" origin=",.5" offset="0,23000emu"/>
                          <v:textbox>
                            <w:txbxContent>
                              <w:p w14:paraId="12CAD8FC" w14:textId="77777777" w:rsidR="00A9785E" w:rsidRDefault="00A9785E" w:rsidP="00A9785E">
                                <w:pPr>
                                  <w:rPr>
                                    <w:rFonts w:eastAsia="Times New Roman" w:cs="Times New Roman"/>
                                  </w:rPr>
                                </w:pPr>
                              </w:p>
                            </w:txbxContent>
                          </v:textbox>
                        </v:rect>
                        <v:oval id="Oval 292" o:spid="_x0000_s1055" style="position:absolute;left:3401084;top:1781179;width:586414;height:648332;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dmN9xgAA&#10;ANwAAAAPAAAAZHJzL2Rvd25yZXYueG1sRI9Pa8JAFMTvQr/D8gq96cYcikZXEYtYQRH/ocfX7GsS&#10;mn0bs6tGP323UPA4zMxvmOG4MaW4Uu0Kywq6nQgEcWp1wZmC/W7W7oFwHlljaZkU3MnBePTSGmKi&#10;7Y03dN36TAQIuwQV5N5XiZQuzcmg69iKOHjftjbog6wzqWu8BbgpZRxF79JgwWEhx4qmOaU/24tR&#10;sJgclquvh3k0x9PH6rxcz+d0YaXeXpvJAISnxj/D/+1PrSDux/B3JhwBOfoF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AdmN9xgAAANwAAAAPAAAAAAAAAAAAAAAAAJcCAABkcnMv&#10;ZG93bnJldi54bWxQSwUGAAAAAAQABAD1AAAAigMAAAAA&#10;" fillcolor="white [3212]" strokecolor="black [3213]" strokeweight="2.25pt">
                          <v:shadow on="t" opacity="22937f" mv:blur="40000f" origin=",.5" offset="0,23000emu"/>
                          <v:textbox>
                            <w:txbxContent>
                              <w:p w14:paraId="0AF2EECD" w14:textId="77777777" w:rsidR="00A9785E" w:rsidRDefault="00A9785E" w:rsidP="00A9785E">
                                <w:pPr>
                                  <w:rPr>
                                    <w:rFonts w:eastAsia="Times New Roman" w:cs="Times New Roman"/>
                                  </w:rPr>
                                </w:pPr>
                              </w:p>
                            </w:txbxContent>
                          </v:textbox>
                        </v:oval>
                        <v:line id="Straight Connector 293" o:spid="_x0000_s1056" style="position:absolute;flip:y;visibility:visible;mso-wrap-style:square" from="3694291,1274417" to="3694291,178117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vjEsAsUAAADcAAAADwAAAGRycy9kb3ducmV2LnhtbESPQWvCQBSE7wX/w/KE3upGhVKjq6go&#10;lB4KjXrw9sg+k+Du25Bdk+iv7xYKHoeZ+YZZrHprREuNrxwrGI8SEMS50xUXCo6H/dsHCB+QNRrH&#10;pOBOHlbLwcsCU+06/qE2C4WIEPYpKihDqFMpfV6SRT9yNXH0Lq6xGKJsCqkb7CLcGjlJkndpseK4&#10;UGJN25Lya3azCjb70/a7b29f50dm2s6bHY03V6Veh/16DiJQH57h//anVjCZTeHvTDwCcvkL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vjEsAsUAAADcAAAADwAAAAAAAAAA&#10;AAAAAAChAgAAZHJzL2Rvd25yZXYueG1sUEsFBgAAAAAEAAQA+QAAAJMDAAAAAA==&#10;" strokecolor="black [3213]" strokeweight="2.25pt">
                          <v:shadow on="t" opacity="24903f" mv:blur="40000f" origin=",.5" offset="0,20000emu"/>
                        </v:line>
                      </v:group>
                      <v:rect id="Rectangle 294" o:spid="_x0000_s1057" style="position:absolute;left:-325357;top:2125668;width:1265618;height:45719;rotation:-3224450fd;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5UcrxQAA&#10;ANwAAAAPAAAAZHJzL2Rvd25yZXYueG1sRI/BasMwEETvgf6D2EIvoZET0pC6loMJKfRiSNx+wCJt&#10;bVNr5VpK7Px9FQj0OMzMGybbTbYTFxp861jBcpGAINbOtFwr+Pp8f96C8AHZYOeYFFzJwy5/mGWY&#10;GjfyiS5VqEWEsE9RQRNCn0rpdUMW/cL1xNH7doPFEOVQSzPgGOG2k6sk2UiLLceFBnvaN6R/qrNV&#10;cCherrrdHssjzstkXP+aQmOp1NPjVLyBCDSF//C9/WEUrF7XcDsTj4DM/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TlRyvFAAAA3AAAAA8AAAAAAAAAAAAAAAAAlwIAAGRycy9k&#10;b3ducmV2LnhtbFBLBQYAAAAABAAEAPUAAACJAwAAAAA=&#10;" strokecolor="white [3212]" strokeweight="2.25pt">
                        <v:shadow on="t" opacity="22937f" mv:blur="40000f" origin=",.5" offset="0,23000emu"/>
                        <v:textbox>
                          <w:txbxContent>
                            <w:p w14:paraId="24BFEB3E" w14:textId="77777777" w:rsidR="00A9785E" w:rsidRDefault="00A9785E" w:rsidP="00A9785E">
                              <w:pPr>
                                <w:rPr>
                                  <w:rFonts w:eastAsia="Times New Roman" w:cs="Times New Roman"/>
                                </w:rPr>
                              </w:pPr>
                            </w:p>
                          </w:txbxContent>
                        </v:textbox>
                      </v:rect>
                      <w10:anchorlock/>
                    </v:group>
                  </w:pict>
                </mc:Fallback>
              </mc:AlternateContent>
            </w:r>
            <w:bookmarkStart w:id="0" w:name="_GoBack"/>
            <w:bookmarkEnd w:id="0"/>
          </w:p>
          <w:p w14:paraId="7C43A88F" w14:textId="77777777" w:rsidR="00566D6D" w:rsidRPr="00F969AE" w:rsidRDefault="00566D6D" w:rsidP="00566D6D">
            <w:pPr>
              <w:spacing w:before="100" w:beforeAutospacing="1" w:after="100" w:afterAutospacing="1"/>
              <w:rPr>
                <w:rFonts w:ascii="Times New Roman" w:hAnsi="Times New Roman" w:cs="Times New Roman"/>
                <w:sz w:val="20"/>
                <w:szCs w:val="20"/>
              </w:rPr>
            </w:pPr>
            <w:r>
              <w:rPr>
                <w:rFonts w:ascii="Times New Roman" w:hAnsi="Times New Roman" w:cs="Times New Roman"/>
                <w:sz w:val="20"/>
                <w:szCs w:val="20"/>
              </w:rPr>
              <w:t>d</w:t>
            </w:r>
            <w:r w:rsidRPr="00F969AE">
              <w:rPr>
                <w:rFonts w:ascii="Times New Roman" w:hAnsi="Times New Roman" w:cs="Times New Roman"/>
                <w:sz w:val="20"/>
                <w:szCs w:val="20"/>
              </w:rPr>
              <w:t>) Is it possible that this pedigree is for an autosomal recessive trait?</w:t>
            </w:r>
          </w:p>
          <w:p w14:paraId="4AA65F99" w14:textId="77777777" w:rsidR="00566D6D" w:rsidRPr="00F969AE" w:rsidRDefault="00566D6D" w:rsidP="001A4949">
            <w:pPr>
              <w:spacing w:before="100" w:beforeAutospacing="1" w:after="100" w:afterAutospacing="1"/>
              <w:outlineLvl w:val="1"/>
              <w:rPr>
                <w:rFonts w:ascii="Times New Roman" w:hAnsi="Times New Roman" w:cs="Times New Roman"/>
                <w:sz w:val="20"/>
                <w:szCs w:val="20"/>
              </w:rPr>
            </w:pPr>
            <w:r>
              <w:rPr>
                <w:rFonts w:ascii="Times New Roman" w:hAnsi="Times New Roman" w:cs="Times New Roman"/>
                <w:sz w:val="20"/>
                <w:szCs w:val="20"/>
              </w:rPr>
              <w:t xml:space="preserve">c) Under what circumstances would the above pedigree </w:t>
            </w:r>
            <w:proofErr w:type="gramStart"/>
            <w:r>
              <w:rPr>
                <w:rFonts w:ascii="Times New Roman" w:hAnsi="Times New Roman" w:cs="Times New Roman"/>
                <w:sz w:val="20"/>
                <w:szCs w:val="20"/>
              </w:rPr>
              <w:t>be</w:t>
            </w:r>
            <w:proofErr w:type="gramEnd"/>
            <w:r>
              <w:rPr>
                <w:rFonts w:ascii="Times New Roman" w:hAnsi="Times New Roman" w:cs="Times New Roman"/>
                <w:sz w:val="20"/>
                <w:szCs w:val="20"/>
              </w:rPr>
              <w:t xml:space="preserve"> possible? </w:t>
            </w:r>
            <w:r w:rsidRPr="00F969AE">
              <w:rPr>
                <w:rFonts w:ascii="Times New Roman" w:hAnsi="Times New Roman" w:cs="Times New Roman"/>
                <w:sz w:val="20"/>
                <w:szCs w:val="20"/>
              </w:rPr>
              <w:t>Put your answer to this questi</w:t>
            </w:r>
            <w:r>
              <w:rPr>
                <w:rFonts w:ascii="Times New Roman" w:hAnsi="Times New Roman" w:cs="Times New Roman"/>
                <w:sz w:val="20"/>
                <w:szCs w:val="20"/>
              </w:rPr>
              <w:t>on in the summary table (item #6</w:t>
            </w:r>
            <w:r w:rsidRPr="00F969AE">
              <w:rPr>
                <w:rFonts w:ascii="Times New Roman" w:hAnsi="Times New Roman" w:cs="Times New Roman"/>
                <w:sz w:val="20"/>
                <w:szCs w:val="20"/>
              </w:rPr>
              <w:t>) in the answer sheet.</w:t>
            </w:r>
          </w:p>
          <w:p w14:paraId="6BAE4EEA" w14:textId="77777777" w:rsidR="00F969AE" w:rsidRPr="00F969AE" w:rsidRDefault="00F969AE" w:rsidP="00F969AE">
            <w:pPr>
              <w:spacing w:before="100" w:beforeAutospacing="1" w:after="100" w:afterAutospacing="1"/>
              <w:outlineLvl w:val="0"/>
              <w:rPr>
                <w:rFonts w:ascii="Arial" w:eastAsia="Times New Roman" w:hAnsi="Arial" w:cs="Times New Roman"/>
                <w:b/>
                <w:bCs/>
                <w:color w:val="000000"/>
                <w:kern w:val="36"/>
                <w:sz w:val="28"/>
                <w:szCs w:val="28"/>
                <w:u w:val="single"/>
              </w:rPr>
            </w:pPr>
            <w:r w:rsidRPr="00F969AE">
              <w:rPr>
                <w:rFonts w:ascii="Arial" w:eastAsia="Times New Roman" w:hAnsi="Arial" w:cs="Times New Roman"/>
                <w:b/>
                <w:bCs/>
                <w:color w:val="000000"/>
                <w:kern w:val="36"/>
                <w:sz w:val="28"/>
                <w:szCs w:val="28"/>
                <w:u w:val="single"/>
              </w:rPr>
              <w:t>Summary</w:t>
            </w:r>
          </w:p>
          <w:p w14:paraId="19165B26" w14:textId="77777777" w:rsidR="00F969AE" w:rsidRPr="00F969AE" w:rsidRDefault="00F969AE" w:rsidP="00F969AE">
            <w:pPr>
              <w:spacing w:beforeAutospacing="1" w:afterAutospacing="1"/>
              <w:rPr>
                <w:rFonts w:ascii="Times New Roman" w:hAnsi="Times New Roman" w:cs="Times New Roman"/>
                <w:sz w:val="20"/>
                <w:szCs w:val="20"/>
              </w:rPr>
            </w:pPr>
            <w:r w:rsidRPr="00F969AE">
              <w:rPr>
                <w:rFonts w:ascii="Times New Roman" w:hAnsi="Times New Roman" w:cs="Times New Roman"/>
                <w:sz w:val="20"/>
                <w:szCs w:val="20"/>
              </w:rPr>
              <w:t>Write your conclusions from the nine examples above in the table below. You can use this table to analyze pedigrees that follow. The answers to the questions in this section (Summary) and the next section (Practice) will be submitted for a grade.</w:t>
            </w:r>
          </w:p>
          <w:tbl>
            <w:tblPr>
              <w:tblW w:w="10516" w:type="dxa"/>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22"/>
              <w:gridCol w:w="3780"/>
              <w:gridCol w:w="6114"/>
            </w:tblGrid>
            <w:tr w:rsidR="00F969AE" w:rsidRPr="00F969AE" w14:paraId="0C5679C9" w14:textId="77777777" w:rsidTr="00566D6D">
              <w:trPr>
                <w:tblCellSpacing w:w="0" w:type="dxa"/>
              </w:trPr>
              <w:tc>
                <w:tcPr>
                  <w:tcW w:w="622" w:type="dxa"/>
                  <w:tcBorders>
                    <w:top w:val="outset" w:sz="6" w:space="0" w:color="auto"/>
                    <w:left w:val="outset" w:sz="6" w:space="0" w:color="auto"/>
                    <w:bottom w:val="outset" w:sz="6" w:space="0" w:color="auto"/>
                    <w:right w:val="outset" w:sz="6" w:space="0" w:color="auto"/>
                  </w:tcBorders>
                  <w:hideMark/>
                </w:tcPr>
                <w:p w14:paraId="09B38944" w14:textId="77777777" w:rsidR="00F969AE" w:rsidRPr="00F969AE" w:rsidRDefault="00F969AE" w:rsidP="00F969AE">
                  <w:pPr>
                    <w:rPr>
                      <w:rFonts w:ascii="Times New Roman" w:eastAsia="Times New Roman" w:hAnsi="Times New Roman" w:cs="Times New Roman"/>
                      <w:sz w:val="20"/>
                      <w:szCs w:val="20"/>
                    </w:rPr>
                  </w:pPr>
                  <w:r w:rsidRPr="00F969AE">
                    <w:rPr>
                      <w:rFonts w:ascii="Times New Roman" w:eastAsia="Times New Roman" w:hAnsi="Times New Roman" w:cs="Times New Roman"/>
                      <w:b/>
                      <w:bCs/>
                      <w:sz w:val="20"/>
                      <w:szCs w:val="20"/>
                    </w:rPr>
                    <w:t>Item #</w:t>
                  </w:r>
                </w:p>
              </w:tc>
              <w:tc>
                <w:tcPr>
                  <w:tcW w:w="3780" w:type="dxa"/>
                  <w:tcBorders>
                    <w:top w:val="outset" w:sz="6" w:space="0" w:color="auto"/>
                    <w:left w:val="outset" w:sz="6" w:space="0" w:color="auto"/>
                    <w:bottom w:val="outset" w:sz="6" w:space="0" w:color="auto"/>
                    <w:right w:val="outset" w:sz="6" w:space="0" w:color="auto"/>
                  </w:tcBorders>
                  <w:vAlign w:val="center"/>
                  <w:hideMark/>
                </w:tcPr>
                <w:p w14:paraId="47A59B9E" w14:textId="77777777" w:rsidR="00F969AE" w:rsidRPr="00F969AE" w:rsidRDefault="00F969AE" w:rsidP="00F969AE">
                  <w:pPr>
                    <w:rPr>
                      <w:rFonts w:ascii="Times New Roman" w:eastAsia="Times New Roman" w:hAnsi="Times New Roman" w:cs="Times New Roman"/>
                      <w:sz w:val="20"/>
                      <w:szCs w:val="20"/>
                    </w:rPr>
                  </w:pPr>
                  <w:r w:rsidRPr="00F969AE">
                    <w:rPr>
                      <w:rFonts w:ascii="Times New Roman" w:eastAsia="Times New Roman" w:hAnsi="Times New Roman" w:cs="Times New Roman"/>
                      <w:b/>
                      <w:bCs/>
                      <w:sz w:val="20"/>
                      <w:szCs w:val="20"/>
                    </w:rPr>
                    <w:t>Autosomal Domina</w:t>
                  </w:r>
                  <w:r w:rsidR="001A4949">
                    <w:rPr>
                      <w:rFonts w:ascii="Times New Roman" w:eastAsia="Times New Roman" w:hAnsi="Times New Roman" w:cs="Times New Roman"/>
                      <w:b/>
                      <w:bCs/>
                      <w:sz w:val="20"/>
                      <w:szCs w:val="20"/>
                    </w:rPr>
                    <w:t>n</w:t>
                  </w:r>
                  <w:r w:rsidRPr="00F969AE">
                    <w:rPr>
                      <w:rFonts w:ascii="Times New Roman" w:eastAsia="Times New Roman" w:hAnsi="Times New Roman" w:cs="Times New Roman"/>
                      <w:b/>
                      <w:bCs/>
                      <w:sz w:val="20"/>
                      <w:szCs w:val="20"/>
                    </w:rPr>
                    <w:t>t</w:t>
                  </w:r>
                </w:p>
              </w:tc>
              <w:tc>
                <w:tcPr>
                  <w:tcW w:w="6114" w:type="dxa"/>
                  <w:tcBorders>
                    <w:top w:val="outset" w:sz="6" w:space="0" w:color="auto"/>
                    <w:left w:val="outset" w:sz="6" w:space="0" w:color="auto"/>
                    <w:bottom w:val="outset" w:sz="6" w:space="0" w:color="auto"/>
                    <w:right w:val="outset" w:sz="6" w:space="0" w:color="auto"/>
                  </w:tcBorders>
                  <w:vAlign w:val="center"/>
                  <w:hideMark/>
                </w:tcPr>
                <w:p w14:paraId="374FD2CB" w14:textId="77777777" w:rsidR="00F969AE" w:rsidRPr="00F969AE" w:rsidRDefault="00F969AE" w:rsidP="001A4949">
                  <w:pPr>
                    <w:spacing w:before="100" w:beforeAutospacing="1" w:after="100" w:afterAutospacing="1"/>
                    <w:rPr>
                      <w:rFonts w:ascii="Times New Roman" w:hAnsi="Times New Roman" w:cs="Times New Roman"/>
                      <w:sz w:val="20"/>
                      <w:szCs w:val="20"/>
                    </w:rPr>
                  </w:pPr>
                  <w:r w:rsidRPr="00F969AE">
                    <w:rPr>
                      <w:rFonts w:ascii="Times New Roman" w:hAnsi="Times New Roman" w:cs="Times New Roman"/>
                      <w:b/>
                      <w:bCs/>
                      <w:sz w:val="20"/>
                      <w:szCs w:val="20"/>
                    </w:rPr>
                    <w:t>Conclusions</w:t>
                  </w:r>
                </w:p>
              </w:tc>
            </w:tr>
            <w:tr w:rsidR="00F969AE" w:rsidRPr="00F969AE" w14:paraId="1EC95CD4" w14:textId="77777777" w:rsidTr="00566D6D">
              <w:trPr>
                <w:tblCellSpacing w:w="0" w:type="dxa"/>
              </w:trPr>
              <w:tc>
                <w:tcPr>
                  <w:tcW w:w="622" w:type="dxa"/>
                  <w:tcBorders>
                    <w:top w:val="outset" w:sz="6" w:space="0" w:color="auto"/>
                    <w:left w:val="outset" w:sz="6" w:space="0" w:color="auto"/>
                    <w:bottom w:val="outset" w:sz="6" w:space="0" w:color="auto"/>
                    <w:right w:val="outset" w:sz="6" w:space="0" w:color="auto"/>
                  </w:tcBorders>
                  <w:hideMark/>
                </w:tcPr>
                <w:p w14:paraId="6C8AC4CC" w14:textId="77777777" w:rsidR="00F969AE" w:rsidRPr="00F969AE" w:rsidRDefault="00F969AE" w:rsidP="00566D6D">
                  <w:pPr>
                    <w:ind w:right="24"/>
                    <w:rPr>
                      <w:rFonts w:ascii="Times New Roman" w:eastAsia="Times New Roman" w:hAnsi="Times New Roman" w:cs="Times New Roman"/>
                      <w:sz w:val="20"/>
                      <w:szCs w:val="20"/>
                    </w:rPr>
                  </w:pPr>
                  <w:r w:rsidRPr="00F969AE">
                    <w:rPr>
                      <w:rFonts w:ascii="Times New Roman" w:eastAsia="Times New Roman" w:hAnsi="Times New Roman" w:cs="Times New Roman"/>
                      <w:sz w:val="20"/>
                      <w:szCs w:val="20"/>
                    </w:rPr>
                    <w:t>1</w:t>
                  </w:r>
                </w:p>
              </w:tc>
              <w:tc>
                <w:tcPr>
                  <w:tcW w:w="3780" w:type="dxa"/>
                  <w:tcBorders>
                    <w:top w:val="outset" w:sz="6" w:space="0" w:color="auto"/>
                    <w:left w:val="outset" w:sz="6" w:space="0" w:color="auto"/>
                    <w:bottom w:val="outset" w:sz="6" w:space="0" w:color="auto"/>
                    <w:right w:val="outset" w:sz="6" w:space="0" w:color="auto"/>
                  </w:tcBorders>
                  <w:vAlign w:val="center"/>
                  <w:hideMark/>
                </w:tcPr>
                <w:p w14:paraId="22ACA977" w14:textId="77777777" w:rsidR="00F969AE" w:rsidRDefault="00F969AE" w:rsidP="00F969AE">
                  <w:pPr>
                    <w:rPr>
                      <w:rFonts w:ascii="Times New Roman" w:eastAsia="Times New Roman" w:hAnsi="Times New Roman" w:cs="Times New Roman"/>
                      <w:sz w:val="20"/>
                      <w:szCs w:val="20"/>
                    </w:rPr>
                  </w:pPr>
                  <w:r w:rsidRPr="00F969AE">
                    <w:rPr>
                      <w:rFonts w:ascii="Times New Roman" w:eastAsia="Times New Roman" w:hAnsi="Times New Roman" w:cs="Times New Roman"/>
                      <w:sz w:val="20"/>
                      <w:szCs w:val="20"/>
                    </w:rPr>
                    <w:t>If a child has an autosomal dominant trait, what can you say about the parents? </w:t>
                  </w:r>
                </w:p>
                <w:p w14:paraId="54EE0EAC" w14:textId="77777777" w:rsidR="00566D6D" w:rsidRDefault="00566D6D" w:rsidP="00F969AE">
                  <w:pPr>
                    <w:rPr>
                      <w:rFonts w:ascii="Times New Roman" w:eastAsia="Times New Roman" w:hAnsi="Times New Roman" w:cs="Times New Roman"/>
                      <w:sz w:val="20"/>
                      <w:szCs w:val="20"/>
                    </w:rPr>
                  </w:pPr>
                </w:p>
                <w:p w14:paraId="4BB5D186" w14:textId="77777777" w:rsidR="00566D6D" w:rsidRDefault="00566D6D" w:rsidP="00F969AE">
                  <w:pPr>
                    <w:rPr>
                      <w:rFonts w:ascii="Times New Roman" w:eastAsia="Times New Roman" w:hAnsi="Times New Roman" w:cs="Times New Roman"/>
                      <w:sz w:val="20"/>
                      <w:szCs w:val="20"/>
                    </w:rPr>
                  </w:pPr>
                </w:p>
                <w:p w14:paraId="1933D0E2" w14:textId="77777777" w:rsidR="00566D6D" w:rsidRPr="00F969AE" w:rsidRDefault="00566D6D" w:rsidP="00F969AE">
                  <w:pPr>
                    <w:rPr>
                      <w:rFonts w:ascii="Times New Roman" w:eastAsia="Times New Roman" w:hAnsi="Times New Roman" w:cs="Times New Roman"/>
                      <w:sz w:val="20"/>
                      <w:szCs w:val="20"/>
                    </w:rPr>
                  </w:pPr>
                </w:p>
              </w:tc>
              <w:tc>
                <w:tcPr>
                  <w:tcW w:w="6114" w:type="dxa"/>
                  <w:tcBorders>
                    <w:top w:val="outset" w:sz="6" w:space="0" w:color="auto"/>
                    <w:left w:val="outset" w:sz="6" w:space="0" w:color="auto"/>
                    <w:bottom w:val="outset" w:sz="6" w:space="0" w:color="auto"/>
                    <w:right w:val="outset" w:sz="6" w:space="0" w:color="auto"/>
                  </w:tcBorders>
                  <w:vAlign w:val="center"/>
                  <w:hideMark/>
                </w:tcPr>
                <w:p w14:paraId="73E1215A" w14:textId="77777777" w:rsidR="00F969AE" w:rsidRPr="00F969AE" w:rsidRDefault="00F969AE" w:rsidP="00566D6D">
                  <w:pPr>
                    <w:ind w:left="-1744"/>
                    <w:rPr>
                      <w:rFonts w:ascii="Times New Roman" w:eastAsia="Times New Roman" w:hAnsi="Times New Roman" w:cs="Times New Roman"/>
                      <w:sz w:val="20"/>
                      <w:szCs w:val="20"/>
                    </w:rPr>
                  </w:pPr>
                  <w:r w:rsidRPr="00F969AE">
                    <w:rPr>
                      <w:rFonts w:ascii="Times New Roman" w:eastAsia="Times New Roman" w:hAnsi="Times New Roman" w:cs="Times New Roman"/>
                      <w:sz w:val="20"/>
                      <w:szCs w:val="20"/>
                    </w:rPr>
                    <w:t> </w:t>
                  </w:r>
                </w:p>
              </w:tc>
            </w:tr>
            <w:tr w:rsidR="00F969AE" w:rsidRPr="00F969AE" w14:paraId="39FBD6AF" w14:textId="77777777" w:rsidTr="00566D6D">
              <w:trPr>
                <w:tblCellSpacing w:w="0" w:type="dxa"/>
              </w:trPr>
              <w:tc>
                <w:tcPr>
                  <w:tcW w:w="622" w:type="dxa"/>
                  <w:tcBorders>
                    <w:top w:val="outset" w:sz="6" w:space="0" w:color="auto"/>
                    <w:left w:val="outset" w:sz="6" w:space="0" w:color="auto"/>
                    <w:bottom w:val="outset" w:sz="6" w:space="0" w:color="auto"/>
                    <w:right w:val="outset" w:sz="6" w:space="0" w:color="auto"/>
                  </w:tcBorders>
                  <w:hideMark/>
                </w:tcPr>
                <w:p w14:paraId="2DFAF07B" w14:textId="77777777" w:rsidR="00F969AE" w:rsidRPr="00F969AE" w:rsidRDefault="00F969AE" w:rsidP="00F969AE">
                  <w:pPr>
                    <w:rPr>
                      <w:rFonts w:ascii="Times New Roman" w:eastAsia="Times New Roman" w:hAnsi="Times New Roman" w:cs="Times New Roman"/>
                      <w:sz w:val="20"/>
                      <w:szCs w:val="20"/>
                    </w:rPr>
                  </w:pPr>
                  <w:r w:rsidRPr="00F969AE">
                    <w:rPr>
                      <w:rFonts w:ascii="Times New Roman" w:eastAsia="Times New Roman" w:hAnsi="Times New Roman" w:cs="Times New Roman"/>
                      <w:sz w:val="20"/>
                      <w:szCs w:val="20"/>
                    </w:rPr>
                    <w:t>2</w:t>
                  </w:r>
                </w:p>
              </w:tc>
              <w:tc>
                <w:tcPr>
                  <w:tcW w:w="3780" w:type="dxa"/>
                  <w:tcBorders>
                    <w:top w:val="outset" w:sz="6" w:space="0" w:color="auto"/>
                    <w:left w:val="outset" w:sz="6" w:space="0" w:color="auto"/>
                    <w:bottom w:val="outset" w:sz="6" w:space="0" w:color="auto"/>
                    <w:right w:val="outset" w:sz="6" w:space="0" w:color="auto"/>
                  </w:tcBorders>
                  <w:vAlign w:val="center"/>
                  <w:hideMark/>
                </w:tcPr>
                <w:p w14:paraId="0EE872C2" w14:textId="77777777" w:rsidR="00F969AE" w:rsidRDefault="00F969AE" w:rsidP="00F969AE">
                  <w:pPr>
                    <w:rPr>
                      <w:rFonts w:ascii="Times New Roman" w:eastAsia="Times New Roman" w:hAnsi="Times New Roman" w:cs="Times New Roman"/>
                      <w:sz w:val="20"/>
                      <w:szCs w:val="20"/>
                    </w:rPr>
                  </w:pPr>
                  <w:r w:rsidRPr="00F969AE">
                    <w:rPr>
                      <w:rFonts w:ascii="Times New Roman" w:eastAsia="Times New Roman" w:hAnsi="Times New Roman" w:cs="Times New Roman"/>
                      <w:sz w:val="20"/>
                      <w:szCs w:val="20"/>
                    </w:rPr>
                    <w:t>If two parents have an autosomal dominant trait, what can you say about their children?</w:t>
                  </w:r>
                </w:p>
                <w:p w14:paraId="06872850" w14:textId="77777777" w:rsidR="00566D6D" w:rsidRDefault="00566D6D" w:rsidP="00F969AE">
                  <w:pPr>
                    <w:rPr>
                      <w:rFonts w:ascii="Times New Roman" w:eastAsia="Times New Roman" w:hAnsi="Times New Roman" w:cs="Times New Roman"/>
                      <w:sz w:val="20"/>
                      <w:szCs w:val="20"/>
                    </w:rPr>
                  </w:pPr>
                </w:p>
                <w:p w14:paraId="0A224282" w14:textId="77777777" w:rsidR="00566D6D" w:rsidRPr="00F969AE" w:rsidRDefault="00566D6D" w:rsidP="00F969AE">
                  <w:pPr>
                    <w:rPr>
                      <w:rFonts w:ascii="Times New Roman" w:eastAsia="Times New Roman" w:hAnsi="Times New Roman" w:cs="Times New Roman"/>
                      <w:sz w:val="20"/>
                      <w:szCs w:val="20"/>
                    </w:rPr>
                  </w:pPr>
                </w:p>
              </w:tc>
              <w:tc>
                <w:tcPr>
                  <w:tcW w:w="6114" w:type="dxa"/>
                  <w:tcBorders>
                    <w:top w:val="outset" w:sz="6" w:space="0" w:color="auto"/>
                    <w:left w:val="outset" w:sz="6" w:space="0" w:color="auto"/>
                    <w:bottom w:val="outset" w:sz="6" w:space="0" w:color="auto"/>
                    <w:right w:val="outset" w:sz="6" w:space="0" w:color="auto"/>
                  </w:tcBorders>
                  <w:vAlign w:val="center"/>
                  <w:hideMark/>
                </w:tcPr>
                <w:p w14:paraId="5F5E269A" w14:textId="77777777" w:rsidR="00F969AE" w:rsidRPr="00F969AE" w:rsidRDefault="00F969AE" w:rsidP="00F969AE">
                  <w:pPr>
                    <w:rPr>
                      <w:rFonts w:ascii="Times New Roman" w:eastAsia="Times New Roman" w:hAnsi="Times New Roman" w:cs="Times New Roman"/>
                      <w:sz w:val="20"/>
                      <w:szCs w:val="20"/>
                    </w:rPr>
                  </w:pPr>
                  <w:r w:rsidRPr="00F969AE">
                    <w:rPr>
                      <w:rFonts w:ascii="Times New Roman" w:eastAsia="Times New Roman" w:hAnsi="Times New Roman" w:cs="Times New Roman"/>
                      <w:sz w:val="20"/>
                      <w:szCs w:val="20"/>
                    </w:rPr>
                    <w:t> </w:t>
                  </w:r>
                </w:p>
              </w:tc>
            </w:tr>
            <w:tr w:rsidR="00F969AE" w:rsidRPr="00F969AE" w14:paraId="62D3E170" w14:textId="77777777" w:rsidTr="00566D6D">
              <w:trPr>
                <w:tblCellSpacing w:w="0" w:type="dxa"/>
              </w:trPr>
              <w:tc>
                <w:tcPr>
                  <w:tcW w:w="10516" w:type="dxa"/>
                  <w:gridSpan w:val="3"/>
                  <w:tcBorders>
                    <w:top w:val="outset" w:sz="6" w:space="0" w:color="auto"/>
                    <w:left w:val="outset" w:sz="6" w:space="0" w:color="auto"/>
                    <w:bottom w:val="outset" w:sz="6" w:space="0" w:color="auto"/>
                    <w:right w:val="outset" w:sz="6" w:space="0" w:color="auto"/>
                  </w:tcBorders>
                  <w:hideMark/>
                </w:tcPr>
                <w:p w14:paraId="0D67D144" w14:textId="77777777" w:rsidR="00F969AE" w:rsidRPr="00F969AE" w:rsidRDefault="00F969AE" w:rsidP="00F969AE">
                  <w:pPr>
                    <w:rPr>
                      <w:rFonts w:ascii="Times New Roman" w:eastAsia="Times New Roman" w:hAnsi="Times New Roman" w:cs="Times New Roman"/>
                      <w:sz w:val="20"/>
                      <w:szCs w:val="20"/>
                    </w:rPr>
                  </w:pPr>
                  <w:r w:rsidRPr="00F969AE">
                    <w:rPr>
                      <w:rFonts w:ascii="Times New Roman" w:eastAsia="Times New Roman" w:hAnsi="Times New Roman" w:cs="Times New Roman"/>
                      <w:b/>
                      <w:bCs/>
                      <w:sz w:val="20"/>
                      <w:szCs w:val="20"/>
                    </w:rPr>
                    <w:t>Autosomal Recessive</w:t>
                  </w:r>
                </w:p>
              </w:tc>
            </w:tr>
            <w:tr w:rsidR="00F969AE" w:rsidRPr="00F969AE" w14:paraId="1C8D57AA" w14:textId="77777777" w:rsidTr="00566D6D">
              <w:trPr>
                <w:tblCellSpacing w:w="0" w:type="dxa"/>
              </w:trPr>
              <w:tc>
                <w:tcPr>
                  <w:tcW w:w="622" w:type="dxa"/>
                  <w:tcBorders>
                    <w:top w:val="outset" w:sz="6" w:space="0" w:color="auto"/>
                    <w:left w:val="outset" w:sz="6" w:space="0" w:color="auto"/>
                    <w:bottom w:val="outset" w:sz="6" w:space="0" w:color="auto"/>
                    <w:right w:val="outset" w:sz="6" w:space="0" w:color="auto"/>
                  </w:tcBorders>
                  <w:hideMark/>
                </w:tcPr>
                <w:p w14:paraId="757C6751" w14:textId="77777777" w:rsidR="00F969AE" w:rsidRPr="00F969AE" w:rsidRDefault="00F969AE" w:rsidP="00F969AE">
                  <w:pPr>
                    <w:rPr>
                      <w:rFonts w:ascii="Times New Roman" w:eastAsia="Times New Roman" w:hAnsi="Times New Roman" w:cs="Times New Roman"/>
                      <w:sz w:val="20"/>
                      <w:szCs w:val="20"/>
                    </w:rPr>
                  </w:pPr>
                  <w:r w:rsidRPr="00F969AE">
                    <w:rPr>
                      <w:rFonts w:ascii="Times New Roman" w:eastAsia="Times New Roman" w:hAnsi="Times New Roman" w:cs="Times New Roman"/>
                      <w:sz w:val="20"/>
                      <w:szCs w:val="20"/>
                    </w:rPr>
                    <w:t>3</w:t>
                  </w:r>
                </w:p>
              </w:tc>
              <w:tc>
                <w:tcPr>
                  <w:tcW w:w="3780" w:type="dxa"/>
                  <w:tcBorders>
                    <w:top w:val="outset" w:sz="6" w:space="0" w:color="auto"/>
                    <w:left w:val="outset" w:sz="6" w:space="0" w:color="auto"/>
                    <w:bottom w:val="outset" w:sz="6" w:space="0" w:color="auto"/>
                    <w:right w:val="outset" w:sz="6" w:space="0" w:color="auto"/>
                  </w:tcBorders>
                  <w:vAlign w:val="center"/>
                  <w:hideMark/>
                </w:tcPr>
                <w:p w14:paraId="40948244" w14:textId="77777777" w:rsidR="00F969AE" w:rsidRDefault="00F969AE" w:rsidP="00F969AE">
                  <w:pPr>
                    <w:rPr>
                      <w:rFonts w:ascii="Times New Roman" w:eastAsia="Times New Roman" w:hAnsi="Times New Roman" w:cs="Times New Roman"/>
                      <w:sz w:val="20"/>
                      <w:szCs w:val="20"/>
                    </w:rPr>
                  </w:pPr>
                  <w:r w:rsidRPr="00F969AE">
                    <w:rPr>
                      <w:rFonts w:ascii="Times New Roman" w:eastAsia="Times New Roman" w:hAnsi="Times New Roman" w:cs="Times New Roman"/>
                      <w:sz w:val="20"/>
                      <w:szCs w:val="20"/>
                    </w:rPr>
                    <w:t>If two parents have an autosomal recessive trait, what can you say about their children? </w:t>
                  </w:r>
                </w:p>
                <w:p w14:paraId="1C563DA7" w14:textId="77777777" w:rsidR="00566D6D" w:rsidRDefault="00566D6D" w:rsidP="00F969AE">
                  <w:pPr>
                    <w:rPr>
                      <w:rFonts w:ascii="Times New Roman" w:eastAsia="Times New Roman" w:hAnsi="Times New Roman" w:cs="Times New Roman"/>
                      <w:sz w:val="20"/>
                      <w:szCs w:val="20"/>
                    </w:rPr>
                  </w:pPr>
                </w:p>
                <w:p w14:paraId="3387E611" w14:textId="77777777" w:rsidR="00566D6D" w:rsidRPr="00F969AE" w:rsidRDefault="00566D6D" w:rsidP="00F969AE">
                  <w:pPr>
                    <w:rPr>
                      <w:rFonts w:ascii="Times New Roman" w:eastAsia="Times New Roman" w:hAnsi="Times New Roman" w:cs="Times New Roman"/>
                      <w:sz w:val="20"/>
                      <w:szCs w:val="20"/>
                    </w:rPr>
                  </w:pPr>
                </w:p>
              </w:tc>
              <w:tc>
                <w:tcPr>
                  <w:tcW w:w="6114" w:type="dxa"/>
                  <w:tcBorders>
                    <w:top w:val="outset" w:sz="6" w:space="0" w:color="auto"/>
                    <w:left w:val="outset" w:sz="6" w:space="0" w:color="auto"/>
                    <w:bottom w:val="outset" w:sz="6" w:space="0" w:color="auto"/>
                    <w:right w:val="outset" w:sz="6" w:space="0" w:color="auto"/>
                  </w:tcBorders>
                  <w:vAlign w:val="center"/>
                  <w:hideMark/>
                </w:tcPr>
                <w:p w14:paraId="7F91EF11" w14:textId="77777777" w:rsidR="00F969AE" w:rsidRPr="00F969AE" w:rsidRDefault="00F969AE" w:rsidP="00F969AE">
                  <w:pPr>
                    <w:rPr>
                      <w:rFonts w:ascii="Times New Roman" w:eastAsia="Times New Roman" w:hAnsi="Times New Roman" w:cs="Times New Roman"/>
                      <w:sz w:val="20"/>
                      <w:szCs w:val="20"/>
                    </w:rPr>
                  </w:pPr>
                  <w:r w:rsidRPr="00F969AE">
                    <w:rPr>
                      <w:rFonts w:ascii="Times New Roman" w:eastAsia="Times New Roman" w:hAnsi="Times New Roman" w:cs="Times New Roman"/>
                      <w:sz w:val="20"/>
                      <w:szCs w:val="20"/>
                    </w:rPr>
                    <w:t> </w:t>
                  </w:r>
                </w:p>
              </w:tc>
            </w:tr>
            <w:tr w:rsidR="00F969AE" w:rsidRPr="00F969AE" w14:paraId="2DC47937" w14:textId="77777777" w:rsidTr="00566D6D">
              <w:trPr>
                <w:tblCellSpacing w:w="0" w:type="dxa"/>
              </w:trPr>
              <w:tc>
                <w:tcPr>
                  <w:tcW w:w="622" w:type="dxa"/>
                  <w:tcBorders>
                    <w:top w:val="outset" w:sz="6" w:space="0" w:color="auto"/>
                    <w:left w:val="outset" w:sz="6" w:space="0" w:color="auto"/>
                    <w:bottom w:val="outset" w:sz="6" w:space="0" w:color="auto"/>
                    <w:right w:val="outset" w:sz="6" w:space="0" w:color="auto"/>
                  </w:tcBorders>
                  <w:hideMark/>
                </w:tcPr>
                <w:p w14:paraId="7568CB3A" w14:textId="77777777" w:rsidR="00F969AE" w:rsidRPr="00F969AE" w:rsidRDefault="00F969AE" w:rsidP="00F969AE">
                  <w:pPr>
                    <w:rPr>
                      <w:rFonts w:ascii="Times New Roman" w:eastAsia="Times New Roman" w:hAnsi="Times New Roman" w:cs="Times New Roman"/>
                      <w:sz w:val="20"/>
                      <w:szCs w:val="20"/>
                    </w:rPr>
                  </w:pPr>
                  <w:r w:rsidRPr="00F969AE">
                    <w:rPr>
                      <w:rFonts w:ascii="Times New Roman" w:eastAsia="Times New Roman" w:hAnsi="Times New Roman" w:cs="Times New Roman"/>
                      <w:sz w:val="20"/>
                      <w:szCs w:val="20"/>
                    </w:rPr>
                    <w:t>4</w:t>
                  </w:r>
                </w:p>
              </w:tc>
              <w:tc>
                <w:tcPr>
                  <w:tcW w:w="3780" w:type="dxa"/>
                  <w:tcBorders>
                    <w:top w:val="outset" w:sz="6" w:space="0" w:color="auto"/>
                    <w:left w:val="outset" w:sz="6" w:space="0" w:color="auto"/>
                    <w:bottom w:val="outset" w:sz="6" w:space="0" w:color="auto"/>
                    <w:right w:val="outset" w:sz="6" w:space="0" w:color="auto"/>
                  </w:tcBorders>
                  <w:vAlign w:val="center"/>
                  <w:hideMark/>
                </w:tcPr>
                <w:p w14:paraId="5049724C" w14:textId="77777777" w:rsidR="00F969AE" w:rsidRDefault="00F969AE" w:rsidP="00F969AE">
                  <w:pPr>
                    <w:rPr>
                      <w:rFonts w:ascii="Times New Roman" w:eastAsia="Times New Roman" w:hAnsi="Times New Roman" w:cs="Times New Roman"/>
                      <w:sz w:val="20"/>
                      <w:szCs w:val="20"/>
                    </w:rPr>
                  </w:pPr>
                  <w:r w:rsidRPr="00F969AE">
                    <w:rPr>
                      <w:rFonts w:ascii="Times New Roman" w:eastAsia="Times New Roman" w:hAnsi="Times New Roman" w:cs="Times New Roman"/>
                      <w:sz w:val="20"/>
                      <w:szCs w:val="20"/>
                    </w:rPr>
                    <w:t>If two parents do not have an autosomal recessive trait, what can you say about their children? </w:t>
                  </w:r>
                </w:p>
                <w:p w14:paraId="2CB29BC3" w14:textId="77777777" w:rsidR="00566D6D" w:rsidRDefault="00566D6D" w:rsidP="00F969AE">
                  <w:pPr>
                    <w:rPr>
                      <w:rFonts w:ascii="Times New Roman" w:eastAsia="Times New Roman" w:hAnsi="Times New Roman" w:cs="Times New Roman"/>
                      <w:sz w:val="20"/>
                      <w:szCs w:val="20"/>
                    </w:rPr>
                  </w:pPr>
                </w:p>
                <w:p w14:paraId="5B0E4C9F" w14:textId="77777777" w:rsidR="00566D6D" w:rsidRPr="00F969AE" w:rsidRDefault="00566D6D" w:rsidP="00F969AE">
                  <w:pPr>
                    <w:rPr>
                      <w:rFonts w:ascii="Times New Roman" w:eastAsia="Times New Roman" w:hAnsi="Times New Roman" w:cs="Times New Roman"/>
                      <w:sz w:val="20"/>
                      <w:szCs w:val="20"/>
                    </w:rPr>
                  </w:pPr>
                </w:p>
              </w:tc>
              <w:tc>
                <w:tcPr>
                  <w:tcW w:w="6114" w:type="dxa"/>
                  <w:tcBorders>
                    <w:top w:val="outset" w:sz="6" w:space="0" w:color="auto"/>
                    <w:left w:val="outset" w:sz="6" w:space="0" w:color="auto"/>
                    <w:bottom w:val="outset" w:sz="6" w:space="0" w:color="auto"/>
                    <w:right w:val="outset" w:sz="6" w:space="0" w:color="auto"/>
                  </w:tcBorders>
                  <w:vAlign w:val="center"/>
                  <w:hideMark/>
                </w:tcPr>
                <w:p w14:paraId="4E9E6639" w14:textId="77777777" w:rsidR="00F969AE" w:rsidRPr="00F969AE" w:rsidRDefault="00F969AE" w:rsidP="00F969AE">
                  <w:pPr>
                    <w:rPr>
                      <w:rFonts w:ascii="Times New Roman" w:eastAsia="Times New Roman" w:hAnsi="Times New Roman" w:cs="Times New Roman"/>
                      <w:sz w:val="20"/>
                      <w:szCs w:val="20"/>
                    </w:rPr>
                  </w:pPr>
                  <w:r w:rsidRPr="00F969AE">
                    <w:rPr>
                      <w:rFonts w:ascii="Times New Roman" w:eastAsia="Times New Roman" w:hAnsi="Times New Roman" w:cs="Times New Roman"/>
                      <w:sz w:val="20"/>
                      <w:szCs w:val="20"/>
                    </w:rPr>
                    <w:t> </w:t>
                  </w:r>
                </w:p>
              </w:tc>
            </w:tr>
            <w:tr w:rsidR="00F969AE" w:rsidRPr="00F969AE" w14:paraId="1E06C5AB" w14:textId="77777777" w:rsidTr="00566D6D">
              <w:trPr>
                <w:tblCellSpacing w:w="0" w:type="dxa"/>
              </w:trPr>
              <w:tc>
                <w:tcPr>
                  <w:tcW w:w="622" w:type="dxa"/>
                  <w:tcBorders>
                    <w:top w:val="outset" w:sz="6" w:space="0" w:color="auto"/>
                    <w:left w:val="outset" w:sz="6" w:space="0" w:color="auto"/>
                    <w:bottom w:val="outset" w:sz="6" w:space="0" w:color="auto"/>
                    <w:right w:val="outset" w:sz="6" w:space="0" w:color="auto"/>
                  </w:tcBorders>
                  <w:hideMark/>
                </w:tcPr>
                <w:p w14:paraId="656B0B05" w14:textId="77777777" w:rsidR="00566D6D" w:rsidRPr="00F969AE" w:rsidRDefault="00F969AE" w:rsidP="00F969AE">
                  <w:pPr>
                    <w:rPr>
                      <w:rFonts w:ascii="Times New Roman" w:eastAsia="Times New Roman" w:hAnsi="Times New Roman" w:cs="Times New Roman"/>
                      <w:sz w:val="20"/>
                      <w:szCs w:val="20"/>
                    </w:rPr>
                  </w:pPr>
                  <w:r w:rsidRPr="00F969AE">
                    <w:rPr>
                      <w:rFonts w:ascii="Times New Roman" w:eastAsia="Times New Roman" w:hAnsi="Times New Roman" w:cs="Times New Roman"/>
                      <w:sz w:val="20"/>
                      <w:szCs w:val="20"/>
                    </w:rPr>
                    <w:t>5</w:t>
                  </w:r>
                </w:p>
              </w:tc>
              <w:tc>
                <w:tcPr>
                  <w:tcW w:w="3780" w:type="dxa"/>
                  <w:tcBorders>
                    <w:top w:val="outset" w:sz="6" w:space="0" w:color="auto"/>
                    <w:left w:val="outset" w:sz="6" w:space="0" w:color="auto"/>
                    <w:bottom w:val="outset" w:sz="6" w:space="0" w:color="auto"/>
                    <w:right w:val="outset" w:sz="6" w:space="0" w:color="auto"/>
                  </w:tcBorders>
                  <w:vAlign w:val="center"/>
                  <w:hideMark/>
                </w:tcPr>
                <w:p w14:paraId="5692A910" w14:textId="77777777" w:rsidR="00F969AE" w:rsidRDefault="00F969AE" w:rsidP="00F969AE">
                  <w:pPr>
                    <w:rPr>
                      <w:rFonts w:ascii="Times New Roman" w:eastAsia="Times New Roman" w:hAnsi="Times New Roman" w:cs="Times New Roman"/>
                      <w:sz w:val="20"/>
                      <w:szCs w:val="20"/>
                    </w:rPr>
                  </w:pPr>
                  <w:r w:rsidRPr="00F969AE">
                    <w:rPr>
                      <w:rFonts w:ascii="Times New Roman" w:eastAsia="Times New Roman" w:hAnsi="Times New Roman" w:cs="Times New Roman"/>
                      <w:sz w:val="20"/>
                      <w:szCs w:val="20"/>
                    </w:rPr>
                    <w:t>Can autosomal recessive traits skip generations?</w:t>
                  </w:r>
                </w:p>
                <w:p w14:paraId="536CBA61" w14:textId="77777777" w:rsidR="00566D6D" w:rsidRDefault="00566D6D" w:rsidP="00F969AE">
                  <w:pPr>
                    <w:rPr>
                      <w:rFonts w:ascii="Times New Roman" w:eastAsia="Times New Roman" w:hAnsi="Times New Roman" w:cs="Times New Roman"/>
                      <w:sz w:val="20"/>
                      <w:szCs w:val="20"/>
                    </w:rPr>
                  </w:pPr>
                </w:p>
                <w:p w14:paraId="0D3706D7" w14:textId="77777777" w:rsidR="00566D6D" w:rsidRPr="00F969AE" w:rsidRDefault="00566D6D" w:rsidP="00F969AE">
                  <w:pPr>
                    <w:rPr>
                      <w:rFonts w:ascii="Times New Roman" w:eastAsia="Times New Roman" w:hAnsi="Times New Roman" w:cs="Times New Roman"/>
                      <w:sz w:val="20"/>
                      <w:szCs w:val="20"/>
                    </w:rPr>
                  </w:pPr>
                </w:p>
              </w:tc>
              <w:tc>
                <w:tcPr>
                  <w:tcW w:w="6114" w:type="dxa"/>
                  <w:tcBorders>
                    <w:top w:val="outset" w:sz="6" w:space="0" w:color="auto"/>
                    <w:left w:val="outset" w:sz="6" w:space="0" w:color="auto"/>
                    <w:bottom w:val="outset" w:sz="6" w:space="0" w:color="auto"/>
                    <w:right w:val="outset" w:sz="6" w:space="0" w:color="auto"/>
                  </w:tcBorders>
                  <w:vAlign w:val="center"/>
                  <w:hideMark/>
                </w:tcPr>
                <w:p w14:paraId="130E134A" w14:textId="77777777" w:rsidR="00F969AE" w:rsidRPr="00F969AE" w:rsidRDefault="00F969AE" w:rsidP="00F969AE">
                  <w:pPr>
                    <w:rPr>
                      <w:rFonts w:ascii="Times New Roman" w:eastAsia="Times New Roman" w:hAnsi="Times New Roman" w:cs="Times New Roman"/>
                      <w:sz w:val="20"/>
                      <w:szCs w:val="20"/>
                    </w:rPr>
                  </w:pPr>
                  <w:r w:rsidRPr="00F969AE">
                    <w:rPr>
                      <w:rFonts w:ascii="Times New Roman" w:eastAsia="Times New Roman" w:hAnsi="Times New Roman" w:cs="Times New Roman"/>
                      <w:sz w:val="20"/>
                      <w:szCs w:val="20"/>
                    </w:rPr>
                    <w:t> </w:t>
                  </w:r>
                </w:p>
              </w:tc>
            </w:tr>
            <w:tr w:rsidR="00F76F72" w:rsidRPr="00F969AE" w14:paraId="72F48F5F" w14:textId="77777777" w:rsidTr="00DB58E5">
              <w:trPr>
                <w:tblCellSpacing w:w="0" w:type="dxa"/>
              </w:trPr>
              <w:tc>
                <w:tcPr>
                  <w:tcW w:w="10516" w:type="dxa"/>
                  <w:gridSpan w:val="3"/>
                  <w:tcBorders>
                    <w:top w:val="outset" w:sz="6" w:space="0" w:color="auto"/>
                    <w:left w:val="outset" w:sz="6" w:space="0" w:color="auto"/>
                    <w:bottom w:val="outset" w:sz="6" w:space="0" w:color="auto"/>
                    <w:right w:val="outset" w:sz="6" w:space="0" w:color="auto"/>
                  </w:tcBorders>
                </w:tcPr>
                <w:p w14:paraId="46EFA75E" w14:textId="39178FA7" w:rsidR="00F76F72" w:rsidRPr="00F969AE" w:rsidRDefault="00F76F72" w:rsidP="00F969AE">
                  <w:pPr>
                    <w:rPr>
                      <w:rFonts w:ascii="Times New Roman" w:eastAsia="Times New Roman" w:hAnsi="Times New Roman" w:cs="Times New Roman"/>
                      <w:sz w:val="20"/>
                      <w:szCs w:val="20"/>
                    </w:rPr>
                  </w:pPr>
                  <w:r w:rsidRPr="00F969AE">
                    <w:rPr>
                      <w:rFonts w:ascii="Times New Roman" w:eastAsia="Times New Roman" w:hAnsi="Times New Roman" w:cs="Times New Roman"/>
                      <w:b/>
                      <w:bCs/>
                      <w:sz w:val="20"/>
                      <w:szCs w:val="20"/>
                    </w:rPr>
                    <w:t>Autosomal Recessive</w:t>
                  </w:r>
                  <w:r>
                    <w:rPr>
                      <w:rFonts w:ascii="Times New Roman" w:eastAsia="Times New Roman" w:hAnsi="Times New Roman" w:cs="Times New Roman"/>
                      <w:b/>
                      <w:bCs/>
                      <w:sz w:val="20"/>
                      <w:szCs w:val="20"/>
                    </w:rPr>
                    <w:t xml:space="preserve"> Lethal</w:t>
                  </w:r>
                </w:p>
              </w:tc>
            </w:tr>
            <w:tr w:rsidR="00566D6D" w:rsidRPr="00F969AE" w14:paraId="4A588416" w14:textId="77777777" w:rsidTr="00566D6D">
              <w:trPr>
                <w:tblCellSpacing w:w="0" w:type="dxa"/>
              </w:trPr>
              <w:tc>
                <w:tcPr>
                  <w:tcW w:w="622" w:type="dxa"/>
                  <w:tcBorders>
                    <w:top w:val="outset" w:sz="6" w:space="0" w:color="auto"/>
                    <w:left w:val="outset" w:sz="6" w:space="0" w:color="auto"/>
                    <w:bottom w:val="outset" w:sz="6" w:space="0" w:color="auto"/>
                    <w:right w:val="outset" w:sz="6" w:space="0" w:color="auto"/>
                  </w:tcBorders>
                </w:tcPr>
                <w:p w14:paraId="04D9E50D" w14:textId="77777777" w:rsidR="00566D6D" w:rsidRPr="00F969AE" w:rsidRDefault="00566D6D" w:rsidP="00F969AE">
                  <w:pP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3780" w:type="dxa"/>
                  <w:tcBorders>
                    <w:top w:val="outset" w:sz="6" w:space="0" w:color="auto"/>
                    <w:left w:val="outset" w:sz="6" w:space="0" w:color="auto"/>
                    <w:bottom w:val="outset" w:sz="6" w:space="0" w:color="auto"/>
                    <w:right w:val="outset" w:sz="6" w:space="0" w:color="auto"/>
                  </w:tcBorders>
                  <w:vAlign w:val="center"/>
                </w:tcPr>
                <w:p w14:paraId="3634D27B" w14:textId="77777777" w:rsidR="00566D6D" w:rsidRDefault="00566D6D" w:rsidP="00F969AE">
                  <w:pPr>
                    <w:rPr>
                      <w:rFonts w:ascii="Times New Roman" w:eastAsia="Times New Roman" w:hAnsi="Times New Roman" w:cs="Times New Roman"/>
                      <w:sz w:val="20"/>
                      <w:szCs w:val="20"/>
                    </w:rPr>
                  </w:pPr>
                  <w:r>
                    <w:rPr>
                      <w:rFonts w:ascii="Times New Roman" w:eastAsia="Times New Roman" w:hAnsi="Times New Roman" w:cs="Times New Roman"/>
                      <w:sz w:val="20"/>
                      <w:szCs w:val="20"/>
                    </w:rPr>
                    <w:t>Under what conditions could an individual with a recessive lethal trait reproduce?</w:t>
                  </w:r>
                </w:p>
                <w:p w14:paraId="237B7959" w14:textId="77777777" w:rsidR="00566D6D" w:rsidRDefault="00566D6D" w:rsidP="00F969AE">
                  <w:pPr>
                    <w:rPr>
                      <w:rFonts w:ascii="Times New Roman" w:eastAsia="Times New Roman" w:hAnsi="Times New Roman" w:cs="Times New Roman"/>
                      <w:sz w:val="20"/>
                      <w:szCs w:val="20"/>
                    </w:rPr>
                  </w:pPr>
                </w:p>
                <w:p w14:paraId="52EB1BCE" w14:textId="77777777" w:rsidR="00566D6D" w:rsidRPr="00F969AE" w:rsidRDefault="00566D6D" w:rsidP="00F969AE">
                  <w:pPr>
                    <w:rPr>
                      <w:rFonts w:ascii="Times New Roman" w:eastAsia="Times New Roman" w:hAnsi="Times New Roman" w:cs="Times New Roman"/>
                      <w:sz w:val="20"/>
                      <w:szCs w:val="20"/>
                    </w:rPr>
                  </w:pPr>
                </w:p>
              </w:tc>
              <w:tc>
                <w:tcPr>
                  <w:tcW w:w="6114" w:type="dxa"/>
                  <w:tcBorders>
                    <w:top w:val="outset" w:sz="6" w:space="0" w:color="auto"/>
                    <w:left w:val="outset" w:sz="6" w:space="0" w:color="auto"/>
                    <w:bottom w:val="outset" w:sz="6" w:space="0" w:color="auto"/>
                    <w:right w:val="outset" w:sz="6" w:space="0" w:color="auto"/>
                  </w:tcBorders>
                  <w:vAlign w:val="center"/>
                </w:tcPr>
                <w:p w14:paraId="20968AD3" w14:textId="77777777" w:rsidR="00566D6D" w:rsidRPr="00F969AE" w:rsidRDefault="00566D6D" w:rsidP="00F969AE">
                  <w:pPr>
                    <w:rPr>
                      <w:rFonts w:ascii="Times New Roman" w:eastAsia="Times New Roman" w:hAnsi="Times New Roman" w:cs="Times New Roman"/>
                      <w:sz w:val="20"/>
                      <w:szCs w:val="20"/>
                    </w:rPr>
                  </w:pPr>
                </w:p>
              </w:tc>
            </w:tr>
          </w:tbl>
          <w:p w14:paraId="40D02C1D" w14:textId="77777777" w:rsidR="00F969AE" w:rsidRPr="00F969AE" w:rsidRDefault="00F969AE" w:rsidP="00F969AE">
            <w:pPr>
              <w:rPr>
                <w:rFonts w:ascii="Times New Roman" w:eastAsia="Times New Roman" w:hAnsi="Times New Roman" w:cs="Times New Roman"/>
                <w:sz w:val="20"/>
                <w:szCs w:val="20"/>
              </w:rPr>
            </w:pPr>
            <w:r w:rsidRPr="00F969AE">
              <w:rPr>
                <w:rFonts w:ascii="Times New Roman" w:eastAsia="Times New Roman" w:hAnsi="Times New Roman" w:cs="Times New Roman"/>
                <w:sz w:val="20"/>
                <w:szCs w:val="20"/>
              </w:rPr>
              <w:t> </w:t>
            </w:r>
          </w:p>
        </w:tc>
      </w:tr>
    </w:tbl>
    <w:p w14:paraId="6653036F" w14:textId="77777777" w:rsidR="00F969AE" w:rsidRPr="00F969AE" w:rsidRDefault="00F969AE" w:rsidP="00F969AE">
      <w:pPr>
        <w:rPr>
          <w:rFonts w:ascii="Times" w:eastAsia="Times New Roman" w:hAnsi="Times" w:cs="Times New Roman"/>
          <w:vanish/>
          <w:sz w:val="20"/>
          <w:szCs w:val="20"/>
        </w:rPr>
      </w:pPr>
    </w:p>
    <w:tbl>
      <w:tblPr>
        <w:tblW w:w="5000" w:type="pct"/>
        <w:tblCellSpacing w:w="0" w:type="dxa"/>
        <w:tblCellMar>
          <w:left w:w="0" w:type="dxa"/>
          <w:right w:w="0" w:type="dxa"/>
        </w:tblCellMar>
        <w:tblLook w:val="04A0" w:firstRow="1" w:lastRow="0" w:firstColumn="1" w:lastColumn="0" w:noHBand="0" w:noVBand="1"/>
      </w:tblPr>
      <w:tblGrid>
        <w:gridCol w:w="10800"/>
      </w:tblGrid>
      <w:tr w:rsidR="00F969AE" w:rsidRPr="00F969AE" w14:paraId="330B5EA1" w14:textId="77777777" w:rsidTr="00F969AE">
        <w:trPr>
          <w:tblCellSpacing w:w="0" w:type="dxa"/>
        </w:trPr>
        <w:tc>
          <w:tcPr>
            <w:tcW w:w="0" w:type="auto"/>
            <w:vAlign w:val="center"/>
            <w:hideMark/>
          </w:tcPr>
          <w:p w14:paraId="19B7963D" w14:textId="77777777" w:rsidR="00F969AE" w:rsidRPr="00F969AE" w:rsidRDefault="00F969AE" w:rsidP="00F969AE">
            <w:pPr>
              <w:rPr>
                <w:rFonts w:ascii="Times New Roman" w:eastAsia="Times New Roman" w:hAnsi="Times New Roman" w:cs="Times New Roman"/>
                <w:sz w:val="20"/>
                <w:szCs w:val="20"/>
              </w:rPr>
            </w:pPr>
          </w:p>
        </w:tc>
      </w:tr>
    </w:tbl>
    <w:p w14:paraId="563A105E" w14:textId="77777777" w:rsidR="00F45FB0" w:rsidRDefault="00F45FB0"/>
    <w:p w14:paraId="0C92C3BD" w14:textId="77777777" w:rsidR="001A4949" w:rsidRDefault="001A4949"/>
    <w:p w14:paraId="756BD81D" w14:textId="77777777" w:rsidR="001A4949" w:rsidRDefault="001A4949">
      <w:r>
        <w:t>Adapted from:</w:t>
      </w:r>
    </w:p>
    <w:p w14:paraId="454EC20D" w14:textId="77777777" w:rsidR="001A4949" w:rsidRPr="00DB58E5" w:rsidRDefault="001A4949">
      <w:pPr>
        <w:rPr>
          <w:sz w:val="20"/>
        </w:rPr>
      </w:pPr>
      <w:hyperlink r:id="rId13" w:history="1">
        <w:r w:rsidRPr="00DB58E5">
          <w:rPr>
            <w:rStyle w:val="Hyperlink"/>
            <w:color w:val="auto"/>
            <w:sz w:val="20"/>
          </w:rPr>
          <w:t>http://faculty.clintoncc.suny.edu/faculty/michael.gregory/files/Bio%20100/Bio%20100%20Laboratory/Pedigree%20Analysis/PEDIGREE.HTM</w:t>
        </w:r>
      </w:hyperlink>
    </w:p>
    <w:p w14:paraId="79774DC0" w14:textId="77777777" w:rsidR="001A4949" w:rsidRPr="00DB58E5" w:rsidRDefault="001A4949">
      <w:pPr>
        <w:rPr>
          <w:sz w:val="20"/>
        </w:rPr>
      </w:pPr>
    </w:p>
    <w:p w14:paraId="70EEC791" w14:textId="77777777" w:rsidR="001A4949" w:rsidRPr="00DB58E5" w:rsidRDefault="001A4949">
      <w:pPr>
        <w:rPr>
          <w:sz w:val="20"/>
        </w:rPr>
      </w:pPr>
      <w:r w:rsidRPr="00DB58E5">
        <w:rPr>
          <w:sz w:val="20"/>
        </w:rPr>
        <w:t>http://www3.delta.edu/cmurbano/bio199/bio199_labs/06Mendel_Pedigrees.pdf</w:t>
      </w:r>
    </w:p>
    <w:sectPr w:rsidR="001A4949" w:rsidRPr="00DB58E5" w:rsidSect="001A494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9AE"/>
    <w:rsid w:val="001A4949"/>
    <w:rsid w:val="00407868"/>
    <w:rsid w:val="00566D6D"/>
    <w:rsid w:val="00A9785E"/>
    <w:rsid w:val="00DB58E5"/>
    <w:rsid w:val="00F45FB0"/>
    <w:rsid w:val="00F76F72"/>
    <w:rsid w:val="00F969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B213F4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969AE"/>
    <w:pPr>
      <w:spacing w:before="100" w:beforeAutospacing="1" w:after="100" w:afterAutospacing="1"/>
      <w:outlineLvl w:val="0"/>
    </w:pPr>
    <w:rPr>
      <w:rFonts w:ascii="Times" w:hAnsi="Times"/>
      <w:b/>
      <w:bCs/>
      <w:kern w:val="36"/>
      <w:sz w:val="48"/>
      <w:szCs w:val="48"/>
    </w:rPr>
  </w:style>
  <w:style w:type="paragraph" w:styleId="Heading2">
    <w:name w:val="heading 2"/>
    <w:basedOn w:val="Normal"/>
    <w:link w:val="Heading2Char"/>
    <w:uiPriority w:val="9"/>
    <w:qFormat/>
    <w:rsid w:val="00F969AE"/>
    <w:pPr>
      <w:spacing w:before="100" w:beforeAutospacing="1" w:after="100" w:afterAutospacing="1"/>
      <w:outlineLvl w:val="1"/>
    </w:pPr>
    <w:rPr>
      <w:rFonts w:ascii="Times" w:hAnsi="Times"/>
      <w:b/>
      <w:bCs/>
      <w:sz w:val="36"/>
      <w:szCs w:val="36"/>
    </w:rPr>
  </w:style>
  <w:style w:type="paragraph" w:styleId="Heading3">
    <w:name w:val="heading 3"/>
    <w:basedOn w:val="Normal"/>
    <w:link w:val="Heading3Char"/>
    <w:uiPriority w:val="9"/>
    <w:qFormat/>
    <w:rsid w:val="00F969AE"/>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69AE"/>
    <w:rPr>
      <w:rFonts w:ascii="Times" w:hAnsi="Times"/>
      <w:b/>
      <w:bCs/>
      <w:kern w:val="36"/>
      <w:sz w:val="48"/>
      <w:szCs w:val="48"/>
    </w:rPr>
  </w:style>
  <w:style w:type="character" w:customStyle="1" w:styleId="Heading2Char">
    <w:name w:val="Heading 2 Char"/>
    <w:basedOn w:val="DefaultParagraphFont"/>
    <w:link w:val="Heading2"/>
    <w:uiPriority w:val="9"/>
    <w:rsid w:val="00F969AE"/>
    <w:rPr>
      <w:rFonts w:ascii="Times" w:hAnsi="Times"/>
      <w:b/>
      <w:bCs/>
      <w:sz w:val="36"/>
      <w:szCs w:val="36"/>
    </w:rPr>
  </w:style>
  <w:style w:type="character" w:customStyle="1" w:styleId="Heading3Char">
    <w:name w:val="Heading 3 Char"/>
    <w:basedOn w:val="DefaultParagraphFont"/>
    <w:link w:val="Heading3"/>
    <w:uiPriority w:val="9"/>
    <w:rsid w:val="00F969AE"/>
    <w:rPr>
      <w:rFonts w:ascii="Times" w:hAnsi="Times"/>
      <w:b/>
      <w:bCs/>
      <w:sz w:val="27"/>
      <w:szCs w:val="27"/>
    </w:rPr>
  </w:style>
  <w:style w:type="paragraph" w:styleId="NormalWeb">
    <w:name w:val="Normal (Web)"/>
    <w:basedOn w:val="Normal"/>
    <w:uiPriority w:val="99"/>
    <w:unhideWhenUsed/>
    <w:rsid w:val="00F969AE"/>
    <w:pPr>
      <w:spacing w:before="100" w:beforeAutospacing="1" w:after="100" w:afterAutospacing="1"/>
    </w:pPr>
    <w:rPr>
      <w:rFonts w:ascii="Times" w:hAnsi="Times" w:cs="Times New Roman"/>
      <w:sz w:val="20"/>
      <w:szCs w:val="20"/>
    </w:rPr>
  </w:style>
  <w:style w:type="character" w:customStyle="1" w:styleId="apple-converted-space">
    <w:name w:val="apple-converted-space"/>
    <w:basedOn w:val="DefaultParagraphFont"/>
    <w:rsid w:val="00F969AE"/>
  </w:style>
  <w:style w:type="paragraph" w:styleId="BalloonText">
    <w:name w:val="Balloon Text"/>
    <w:basedOn w:val="Normal"/>
    <w:link w:val="BalloonTextChar"/>
    <w:uiPriority w:val="99"/>
    <w:semiHidden/>
    <w:unhideWhenUsed/>
    <w:rsid w:val="00F969AE"/>
    <w:rPr>
      <w:rFonts w:ascii="Lucida Grande" w:hAnsi="Lucida Grande"/>
      <w:sz w:val="18"/>
      <w:szCs w:val="18"/>
    </w:rPr>
  </w:style>
  <w:style w:type="character" w:customStyle="1" w:styleId="BalloonTextChar">
    <w:name w:val="Balloon Text Char"/>
    <w:basedOn w:val="DefaultParagraphFont"/>
    <w:link w:val="BalloonText"/>
    <w:uiPriority w:val="99"/>
    <w:semiHidden/>
    <w:rsid w:val="00F969AE"/>
    <w:rPr>
      <w:rFonts w:ascii="Lucida Grande" w:hAnsi="Lucida Grande"/>
      <w:sz w:val="18"/>
      <w:szCs w:val="18"/>
    </w:rPr>
  </w:style>
  <w:style w:type="character" w:styleId="Hyperlink">
    <w:name w:val="Hyperlink"/>
    <w:basedOn w:val="DefaultParagraphFont"/>
    <w:uiPriority w:val="99"/>
    <w:unhideWhenUsed/>
    <w:rsid w:val="001A4949"/>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969AE"/>
    <w:pPr>
      <w:spacing w:before="100" w:beforeAutospacing="1" w:after="100" w:afterAutospacing="1"/>
      <w:outlineLvl w:val="0"/>
    </w:pPr>
    <w:rPr>
      <w:rFonts w:ascii="Times" w:hAnsi="Times"/>
      <w:b/>
      <w:bCs/>
      <w:kern w:val="36"/>
      <w:sz w:val="48"/>
      <w:szCs w:val="48"/>
    </w:rPr>
  </w:style>
  <w:style w:type="paragraph" w:styleId="Heading2">
    <w:name w:val="heading 2"/>
    <w:basedOn w:val="Normal"/>
    <w:link w:val="Heading2Char"/>
    <w:uiPriority w:val="9"/>
    <w:qFormat/>
    <w:rsid w:val="00F969AE"/>
    <w:pPr>
      <w:spacing w:before="100" w:beforeAutospacing="1" w:after="100" w:afterAutospacing="1"/>
      <w:outlineLvl w:val="1"/>
    </w:pPr>
    <w:rPr>
      <w:rFonts w:ascii="Times" w:hAnsi="Times"/>
      <w:b/>
      <w:bCs/>
      <w:sz w:val="36"/>
      <w:szCs w:val="36"/>
    </w:rPr>
  </w:style>
  <w:style w:type="paragraph" w:styleId="Heading3">
    <w:name w:val="heading 3"/>
    <w:basedOn w:val="Normal"/>
    <w:link w:val="Heading3Char"/>
    <w:uiPriority w:val="9"/>
    <w:qFormat/>
    <w:rsid w:val="00F969AE"/>
    <w:pPr>
      <w:spacing w:before="100" w:beforeAutospacing="1" w:after="100" w:afterAutospacing="1"/>
      <w:outlineLvl w:val="2"/>
    </w:pPr>
    <w:rPr>
      <w:rFonts w:ascii="Times" w:hAnsi="Times"/>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69AE"/>
    <w:rPr>
      <w:rFonts w:ascii="Times" w:hAnsi="Times"/>
      <w:b/>
      <w:bCs/>
      <w:kern w:val="36"/>
      <w:sz w:val="48"/>
      <w:szCs w:val="48"/>
    </w:rPr>
  </w:style>
  <w:style w:type="character" w:customStyle="1" w:styleId="Heading2Char">
    <w:name w:val="Heading 2 Char"/>
    <w:basedOn w:val="DefaultParagraphFont"/>
    <w:link w:val="Heading2"/>
    <w:uiPriority w:val="9"/>
    <w:rsid w:val="00F969AE"/>
    <w:rPr>
      <w:rFonts w:ascii="Times" w:hAnsi="Times"/>
      <w:b/>
      <w:bCs/>
      <w:sz w:val="36"/>
      <w:szCs w:val="36"/>
    </w:rPr>
  </w:style>
  <w:style w:type="character" w:customStyle="1" w:styleId="Heading3Char">
    <w:name w:val="Heading 3 Char"/>
    <w:basedOn w:val="DefaultParagraphFont"/>
    <w:link w:val="Heading3"/>
    <w:uiPriority w:val="9"/>
    <w:rsid w:val="00F969AE"/>
    <w:rPr>
      <w:rFonts w:ascii="Times" w:hAnsi="Times"/>
      <w:b/>
      <w:bCs/>
      <w:sz w:val="27"/>
      <w:szCs w:val="27"/>
    </w:rPr>
  </w:style>
  <w:style w:type="paragraph" w:styleId="NormalWeb">
    <w:name w:val="Normal (Web)"/>
    <w:basedOn w:val="Normal"/>
    <w:uiPriority w:val="99"/>
    <w:unhideWhenUsed/>
    <w:rsid w:val="00F969AE"/>
    <w:pPr>
      <w:spacing w:before="100" w:beforeAutospacing="1" w:after="100" w:afterAutospacing="1"/>
    </w:pPr>
    <w:rPr>
      <w:rFonts w:ascii="Times" w:hAnsi="Times" w:cs="Times New Roman"/>
      <w:sz w:val="20"/>
      <w:szCs w:val="20"/>
    </w:rPr>
  </w:style>
  <w:style w:type="character" w:customStyle="1" w:styleId="apple-converted-space">
    <w:name w:val="apple-converted-space"/>
    <w:basedOn w:val="DefaultParagraphFont"/>
    <w:rsid w:val="00F969AE"/>
  </w:style>
  <w:style w:type="paragraph" w:styleId="BalloonText">
    <w:name w:val="Balloon Text"/>
    <w:basedOn w:val="Normal"/>
    <w:link w:val="BalloonTextChar"/>
    <w:uiPriority w:val="99"/>
    <w:semiHidden/>
    <w:unhideWhenUsed/>
    <w:rsid w:val="00F969AE"/>
    <w:rPr>
      <w:rFonts w:ascii="Lucida Grande" w:hAnsi="Lucida Grande"/>
      <w:sz w:val="18"/>
      <w:szCs w:val="18"/>
    </w:rPr>
  </w:style>
  <w:style w:type="character" w:customStyle="1" w:styleId="BalloonTextChar">
    <w:name w:val="Balloon Text Char"/>
    <w:basedOn w:val="DefaultParagraphFont"/>
    <w:link w:val="BalloonText"/>
    <w:uiPriority w:val="99"/>
    <w:semiHidden/>
    <w:rsid w:val="00F969AE"/>
    <w:rPr>
      <w:rFonts w:ascii="Lucida Grande" w:hAnsi="Lucida Grande"/>
      <w:sz w:val="18"/>
      <w:szCs w:val="18"/>
    </w:rPr>
  </w:style>
  <w:style w:type="character" w:styleId="Hyperlink">
    <w:name w:val="Hyperlink"/>
    <w:basedOn w:val="DefaultParagraphFont"/>
    <w:uiPriority w:val="99"/>
    <w:unhideWhenUsed/>
    <w:rsid w:val="001A494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470764">
      <w:bodyDiv w:val="1"/>
      <w:marLeft w:val="0"/>
      <w:marRight w:val="0"/>
      <w:marTop w:val="0"/>
      <w:marBottom w:val="0"/>
      <w:divBdr>
        <w:top w:val="none" w:sz="0" w:space="0" w:color="auto"/>
        <w:left w:val="none" w:sz="0" w:space="0" w:color="auto"/>
        <w:bottom w:val="none" w:sz="0" w:space="0" w:color="auto"/>
        <w:right w:val="none" w:sz="0" w:space="0" w:color="auto"/>
      </w:divBdr>
      <w:divsChild>
        <w:div w:id="45228001">
          <w:blockQuote w:val="1"/>
          <w:marLeft w:val="720"/>
          <w:marRight w:val="720"/>
          <w:marTop w:val="100"/>
          <w:marBottom w:val="100"/>
          <w:divBdr>
            <w:top w:val="none" w:sz="0" w:space="0" w:color="auto"/>
            <w:left w:val="none" w:sz="0" w:space="0" w:color="auto"/>
            <w:bottom w:val="none" w:sz="0" w:space="0" w:color="auto"/>
            <w:right w:val="none" w:sz="0" w:space="0" w:color="auto"/>
          </w:divBdr>
        </w:div>
        <w:div w:id="3370081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6210924">
              <w:blockQuote w:val="1"/>
              <w:marLeft w:val="720"/>
              <w:marRight w:val="720"/>
              <w:marTop w:val="100"/>
              <w:marBottom w:val="100"/>
              <w:divBdr>
                <w:top w:val="none" w:sz="0" w:space="0" w:color="auto"/>
                <w:left w:val="none" w:sz="0" w:space="0" w:color="auto"/>
                <w:bottom w:val="none" w:sz="0" w:space="0" w:color="auto"/>
                <w:right w:val="none" w:sz="0" w:space="0" w:color="auto"/>
              </w:divBdr>
            </w:div>
            <w:div w:id="8274075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60903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0296445">
              <w:blockQuote w:val="1"/>
              <w:marLeft w:val="720"/>
              <w:marRight w:val="720"/>
              <w:marTop w:val="100"/>
              <w:marBottom w:val="100"/>
              <w:divBdr>
                <w:top w:val="none" w:sz="0" w:space="0" w:color="auto"/>
                <w:left w:val="none" w:sz="0" w:space="0" w:color="auto"/>
                <w:bottom w:val="none" w:sz="0" w:space="0" w:color="auto"/>
                <w:right w:val="none" w:sz="0" w:space="0" w:color="auto"/>
              </w:divBdr>
            </w:div>
            <w:div w:id="1012955240">
              <w:blockQuote w:val="1"/>
              <w:marLeft w:val="720"/>
              <w:marRight w:val="720"/>
              <w:marTop w:val="100"/>
              <w:marBottom w:val="100"/>
              <w:divBdr>
                <w:top w:val="none" w:sz="0" w:space="0" w:color="auto"/>
                <w:left w:val="none" w:sz="0" w:space="0" w:color="auto"/>
                <w:bottom w:val="none" w:sz="0" w:space="0" w:color="auto"/>
                <w:right w:val="none" w:sz="0" w:space="0" w:color="auto"/>
              </w:divBdr>
            </w:div>
            <w:div w:id="1794715403">
              <w:blockQuote w:val="1"/>
              <w:marLeft w:val="720"/>
              <w:marRight w:val="720"/>
              <w:marTop w:val="100"/>
              <w:marBottom w:val="100"/>
              <w:divBdr>
                <w:top w:val="none" w:sz="0" w:space="0" w:color="auto"/>
                <w:left w:val="none" w:sz="0" w:space="0" w:color="auto"/>
                <w:bottom w:val="none" w:sz="0" w:space="0" w:color="auto"/>
                <w:right w:val="none" w:sz="0" w:space="0" w:color="auto"/>
              </w:divBdr>
            </w:div>
            <w:div w:id="1629044119">
              <w:blockQuote w:val="1"/>
              <w:marLeft w:val="720"/>
              <w:marRight w:val="720"/>
              <w:marTop w:val="100"/>
              <w:marBottom w:val="100"/>
              <w:divBdr>
                <w:top w:val="none" w:sz="0" w:space="0" w:color="auto"/>
                <w:left w:val="none" w:sz="0" w:space="0" w:color="auto"/>
                <w:bottom w:val="none" w:sz="0" w:space="0" w:color="auto"/>
                <w:right w:val="none" w:sz="0" w:space="0" w:color="auto"/>
              </w:divBdr>
            </w:div>
            <w:div w:id="15849538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31637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7262871">
              <w:blockQuote w:val="1"/>
              <w:marLeft w:val="720"/>
              <w:marRight w:val="720"/>
              <w:marTop w:val="100"/>
              <w:marBottom w:val="100"/>
              <w:divBdr>
                <w:top w:val="none" w:sz="0" w:space="0" w:color="auto"/>
                <w:left w:val="none" w:sz="0" w:space="0" w:color="auto"/>
                <w:bottom w:val="none" w:sz="0" w:space="0" w:color="auto"/>
                <w:right w:val="none" w:sz="0" w:space="0" w:color="auto"/>
              </w:divBdr>
            </w:div>
            <w:div w:id="1718581935">
              <w:blockQuote w:val="1"/>
              <w:marLeft w:val="720"/>
              <w:marRight w:val="720"/>
              <w:marTop w:val="100"/>
              <w:marBottom w:val="100"/>
              <w:divBdr>
                <w:top w:val="none" w:sz="0" w:space="0" w:color="auto"/>
                <w:left w:val="none" w:sz="0" w:space="0" w:color="auto"/>
                <w:bottom w:val="none" w:sz="0" w:space="0" w:color="auto"/>
                <w:right w:val="none" w:sz="0" w:space="0" w:color="auto"/>
              </w:divBdr>
            </w:div>
            <w:div w:id="1153596786">
              <w:blockQuote w:val="1"/>
              <w:marLeft w:val="720"/>
              <w:marRight w:val="720"/>
              <w:marTop w:val="100"/>
              <w:marBottom w:val="100"/>
              <w:divBdr>
                <w:top w:val="none" w:sz="0" w:space="0" w:color="auto"/>
                <w:left w:val="none" w:sz="0" w:space="0" w:color="auto"/>
                <w:bottom w:val="none" w:sz="0" w:space="0" w:color="auto"/>
                <w:right w:val="none" w:sz="0" w:space="0" w:color="auto"/>
              </w:divBdr>
            </w:div>
            <w:div w:id="848376166">
              <w:blockQuote w:val="1"/>
              <w:marLeft w:val="720"/>
              <w:marRight w:val="720"/>
              <w:marTop w:val="100"/>
              <w:marBottom w:val="100"/>
              <w:divBdr>
                <w:top w:val="none" w:sz="0" w:space="0" w:color="auto"/>
                <w:left w:val="none" w:sz="0" w:space="0" w:color="auto"/>
                <w:bottom w:val="none" w:sz="0" w:space="0" w:color="auto"/>
                <w:right w:val="none" w:sz="0" w:space="0" w:color="auto"/>
              </w:divBdr>
            </w:div>
            <w:div w:id="9896788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90343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5422811">
              <w:blockQuote w:val="1"/>
              <w:marLeft w:val="720"/>
              <w:marRight w:val="720"/>
              <w:marTop w:val="100"/>
              <w:marBottom w:val="100"/>
              <w:divBdr>
                <w:top w:val="none" w:sz="0" w:space="0" w:color="auto"/>
                <w:left w:val="none" w:sz="0" w:space="0" w:color="auto"/>
                <w:bottom w:val="none" w:sz="0" w:space="0" w:color="auto"/>
                <w:right w:val="none" w:sz="0" w:space="0" w:color="auto"/>
              </w:divBdr>
            </w:div>
            <w:div w:id="430012998">
              <w:blockQuote w:val="1"/>
              <w:marLeft w:val="720"/>
              <w:marRight w:val="720"/>
              <w:marTop w:val="100"/>
              <w:marBottom w:val="100"/>
              <w:divBdr>
                <w:top w:val="none" w:sz="0" w:space="0" w:color="auto"/>
                <w:left w:val="none" w:sz="0" w:space="0" w:color="auto"/>
                <w:bottom w:val="none" w:sz="0" w:space="0" w:color="auto"/>
                <w:right w:val="none" w:sz="0" w:space="0" w:color="auto"/>
              </w:divBdr>
            </w:div>
            <w:div w:id="135227593">
              <w:blockQuote w:val="1"/>
              <w:marLeft w:val="720"/>
              <w:marRight w:val="720"/>
              <w:marTop w:val="100"/>
              <w:marBottom w:val="100"/>
              <w:divBdr>
                <w:top w:val="none" w:sz="0" w:space="0" w:color="auto"/>
                <w:left w:val="none" w:sz="0" w:space="0" w:color="auto"/>
                <w:bottom w:val="none" w:sz="0" w:space="0" w:color="auto"/>
                <w:right w:val="none" w:sz="0" w:space="0" w:color="auto"/>
              </w:divBdr>
            </w:div>
            <w:div w:id="375080078">
              <w:blockQuote w:val="1"/>
              <w:marLeft w:val="720"/>
              <w:marRight w:val="720"/>
              <w:marTop w:val="100"/>
              <w:marBottom w:val="100"/>
              <w:divBdr>
                <w:top w:val="none" w:sz="0" w:space="0" w:color="auto"/>
                <w:left w:val="none" w:sz="0" w:space="0" w:color="auto"/>
                <w:bottom w:val="none" w:sz="0" w:space="0" w:color="auto"/>
                <w:right w:val="none" w:sz="0" w:space="0" w:color="auto"/>
              </w:divBdr>
            </w:div>
            <w:div w:id="228073910">
              <w:blockQuote w:val="1"/>
              <w:marLeft w:val="720"/>
              <w:marRight w:val="720"/>
              <w:marTop w:val="100"/>
              <w:marBottom w:val="100"/>
              <w:divBdr>
                <w:top w:val="none" w:sz="0" w:space="0" w:color="auto"/>
                <w:left w:val="none" w:sz="0" w:space="0" w:color="auto"/>
                <w:bottom w:val="none" w:sz="0" w:space="0" w:color="auto"/>
                <w:right w:val="none" w:sz="0" w:space="0" w:color="auto"/>
              </w:divBdr>
            </w:div>
            <w:div w:id="1179079686">
              <w:blockQuote w:val="1"/>
              <w:marLeft w:val="720"/>
              <w:marRight w:val="720"/>
              <w:marTop w:val="100"/>
              <w:marBottom w:val="100"/>
              <w:divBdr>
                <w:top w:val="none" w:sz="0" w:space="0" w:color="auto"/>
                <w:left w:val="none" w:sz="0" w:space="0" w:color="auto"/>
                <w:bottom w:val="none" w:sz="0" w:space="0" w:color="auto"/>
                <w:right w:val="none" w:sz="0" w:space="0" w:color="auto"/>
              </w:divBdr>
            </w:div>
            <w:div w:id="1923096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4137007">
          <w:blockQuote w:val="1"/>
          <w:marLeft w:val="720"/>
          <w:marRight w:val="720"/>
          <w:marTop w:val="100"/>
          <w:marBottom w:val="100"/>
          <w:divBdr>
            <w:top w:val="none" w:sz="0" w:space="0" w:color="auto"/>
            <w:left w:val="none" w:sz="0" w:space="0" w:color="auto"/>
            <w:bottom w:val="none" w:sz="0" w:space="0" w:color="auto"/>
            <w:right w:val="none" w:sz="0" w:space="0" w:color="auto"/>
          </w:divBdr>
        </w:div>
        <w:div w:id="938148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7.gif"/><Relationship Id="rId12" Type="http://schemas.openxmlformats.org/officeDocument/2006/relationships/image" Target="media/image8.gif"/><Relationship Id="rId13" Type="http://schemas.openxmlformats.org/officeDocument/2006/relationships/hyperlink" Target="http://faculty.clintoncc.suny.edu/faculty/michael.gregory/files/Bio%20100/Bio%20100%20Laboratory/Pedigree%20Analysis/PEDIGREE.HTM" TargetMode="Externa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gif"/><Relationship Id="rId6" Type="http://schemas.openxmlformats.org/officeDocument/2006/relationships/image" Target="media/image2.png"/><Relationship Id="rId7" Type="http://schemas.openxmlformats.org/officeDocument/2006/relationships/image" Target="media/image3.gif"/><Relationship Id="rId8" Type="http://schemas.openxmlformats.org/officeDocument/2006/relationships/image" Target="media/image4.gif"/><Relationship Id="rId9" Type="http://schemas.openxmlformats.org/officeDocument/2006/relationships/image" Target="media/image5.gif"/><Relationship Id="rId10" Type="http://schemas.openxmlformats.org/officeDocument/2006/relationships/image" Target="media/image6.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5</Pages>
  <Words>1045</Words>
  <Characters>5959</Characters>
  <Application>Microsoft Macintosh Word</Application>
  <DocSecurity>0</DocSecurity>
  <Lines>49</Lines>
  <Paragraphs>13</Paragraphs>
  <ScaleCrop>false</ScaleCrop>
  <Company>George Mason University</Company>
  <LinksUpToDate>false</LinksUpToDate>
  <CharactersWithSpaces>6991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Josway</dc:creator>
  <cp:keywords/>
  <dc:description/>
  <cp:lastModifiedBy>Sarah Josway</cp:lastModifiedBy>
  <cp:revision>4</cp:revision>
  <dcterms:created xsi:type="dcterms:W3CDTF">2012-06-07T18:10:00Z</dcterms:created>
  <dcterms:modified xsi:type="dcterms:W3CDTF">2012-06-07T19:16:00Z</dcterms:modified>
</cp:coreProperties>
</file>